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H SarabunPSK" w:eastAsiaTheme="majorEastAsia" w:hAnsi="TH SarabunPSK" w:cs="TH SarabunPSK"/>
          <w:caps/>
          <w:sz w:val="30"/>
          <w:szCs w:val="30"/>
          <w:lang w:bidi="th-TH"/>
        </w:rPr>
        <w:id w:val="-609195119"/>
        <w:docPartObj>
          <w:docPartGallery w:val="Cover Pages"/>
          <w:docPartUnique/>
        </w:docPartObj>
      </w:sdtPr>
      <w:sdtEndPr>
        <w:rPr>
          <w:rFonts w:eastAsia="Times New Roman"/>
          <w:b/>
          <w:bCs/>
          <w:caps w:val="0"/>
          <w:cs/>
        </w:rPr>
      </w:sdtEndPr>
      <w:sdtContent>
        <w:tbl>
          <w:tblPr>
            <w:tblW w:w="4988" w:type="pct"/>
            <w:jc w:val="center"/>
            <w:tblLook w:val="04A0" w:firstRow="1" w:lastRow="0" w:firstColumn="1" w:lastColumn="0" w:noHBand="0" w:noVBand="1"/>
          </w:tblPr>
          <w:tblGrid>
            <w:gridCol w:w="9616"/>
          </w:tblGrid>
          <w:tr w:rsidR="00D06B5A" w:rsidRPr="00275960" w:rsidTr="00A14E38">
            <w:trPr>
              <w:trHeight w:val="2880"/>
              <w:jc w:val="center"/>
            </w:trPr>
            <w:tc>
              <w:tcPr>
                <w:tcW w:w="5000" w:type="pct"/>
              </w:tcPr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eastAsiaTheme="majorEastAsia" w:hAnsi="TH SarabunPSK" w:cs="TH SarabunPSK"/>
                    <w:caps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2084"/>
              <w:jc w:val="center"/>
            </w:trPr>
            <w:sdt>
              <w:sdtPr>
                <w:rPr>
                  <w:rFonts w:ascii="TH SarabunPSK" w:eastAsiaTheme="majorEastAsia" w:hAnsi="TH SarabunPSK" w:cs="TH SarabunPSK"/>
                  <w:b/>
                  <w:bCs/>
                  <w:sz w:val="144"/>
                  <w:szCs w:val="144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D06B5A" w:rsidRPr="00275960" w:rsidRDefault="006B55CD" w:rsidP="006B55CD">
                    <w:pPr>
                      <w:pStyle w:val="a8"/>
                      <w:jc w:val="center"/>
                      <w:rPr>
                        <w:rFonts w:ascii="TH SarabunPSK" w:eastAsiaTheme="majorEastAsia" w:hAnsi="TH SarabunPSK" w:cs="TH SarabunPSK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TH SarabunPSK" w:eastAsiaTheme="majorEastAsia" w:hAnsi="TH SarabunPSK" w:cs="TH SarabunPSK" w:hint="cs"/>
                        <w:b/>
                        <w:bCs/>
                        <w:sz w:val="144"/>
                        <w:szCs w:val="144"/>
                        <w:cs/>
                        <w:lang w:bidi="th-TH"/>
                      </w:rPr>
                      <w:t>ภาคผนวก ก</w:t>
                    </w:r>
                  </w:p>
                </w:tc>
              </w:sdtContent>
            </w:sdt>
          </w:tr>
          <w:tr w:rsidR="00D06B5A" w:rsidRPr="00275960" w:rsidTr="00A14E38">
            <w:trPr>
              <w:trHeight w:val="720"/>
              <w:jc w:val="center"/>
            </w:trPr>
            <w:sdt>
              <w:sdtPr>
                <w:rPr>
                  <w:rFonts w:ascii="TH SarabunPSK" w:hAnsi="TH SarabunPSK" w:cs="TH SarabunPSK"/>
                  <w:b/>
                  <w:bCs/>
                  <w:sz w:val="80"/>
                  <w:szCs w:val="80"/>
                  <w:cs/>
                  <w:lang w:bidi="th-TH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D06B5A" w:rsidRPr="00275960" w:rsidRDefault="006B55CD" w:rsidP="006B55CD">
                    <w:pPr>
                      <w:pStyle w:val="a8"/>
                      <w:jc w:val="center"/>
                      <w:rPr>
                        <w:rFonts w:ascii="TH SarabunPSK" w:eastAsiaTheme="majorEastAsia" w:hAnsi="TH SarabunPSK" w:cs="TH SarabunPSK"/>
                        <w:sz w:val="30"/>
                        <w:szCs w:val="30"/>
                      </w:rPr>
                    </w:pPr>
                    <w:r w:rsidRPr="006B55CD">
                      <w:rPr>
                        <w:rFonts w:ascii="TH SarabunPSK" w:hAnsi="TH SarabunPSK" w:cs="TH SarabunPSK" w:hint="cs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แผนรองรับภัยพิบัติและสถานการณ์ฉุกเฉิน กรมปศุสัตว์ กรณี</w:t>
                    </w:r>
                    <w:r w:rsidRPr="006B55CD">
                      <w:rPr>
                        <w:rFonts w:ascii="TH SarabunPSK" w:hAnsi="TH SarabunPSK" w:cs="TH SarabunPSK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ไฟฟ้าดับ</w:t>
                    </w:r>
                    <w:r w:rsidR="0047150F">
                      <w:rPr>
                        <w:rFonts w:ascii="TH SarabunPSK" w:hAnsi="TH SarabunPSK" w:cs="TH SarabunPSK" w:hint="cs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 xml:space="preserve"> </w:t>
                    </w:r>
                    <w:r w:rsidRPr="006B55CD">
                      <w:rPr>
                        <w:rFonts w:ascii="TH SarabunPSK" w:hAnsi="TH SarabunPSK" w:cs="TH SarabunPSK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/</w:t>
                    </w:r>
                    <w:r w:rsidR="0047150F">
                      <w:rPr>
                        <w:rFonts w:ascii="TH SarabunPSK" w:hAnsi="TH SarabunPSK" w:cs="TH SarabunPSK" w:hint="cs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 xml:space="preserve"> </w:t>
                    </w:r>
                    <w:r w:rsidRPr="006B55CD">
                      <w:rPr>
                        <w:rFonts w:ascii="TH SarabunPSK" w:hAnsi="TH SarabunPSK" w:cs="TH SarabunPSK"/>
                        <w:b/>
                        <w:bCs/>
                        <w:sz w:val="80"/>
                        <w:szCs w:val="80"/>
                        <w:cs/>
                        <w:lang w:bidi="th-TH"/>
                      </w:rPr>
                      <w:t>ไฟฟ้าขัดข้อง</w:t>
                    </w:r>
                  </w:p>
                </w:tc>
              </w:sdtContent>
            </w:sdt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>
                <w:pPr>
                  <w:pStyle w:val="a8"/>
                  <w:jc w:val="center"/>
                  <w:rPr>
                    <w:rFonts w:ascii="TH SarabunPSK" w:hAnsi="TH SarabunPSK" w:cs="TH SarabunPSK"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 w:rsidP="00D06B5A">
                <w:pPr>
                  <w:pStyle w:val="a8"/>
                  <w:jc w:val="center"/>
                  <w:rPr>
                    <w:rFonts w:ascii="TH SarabunPSK" w:hAnsi="TH SarabunPSK" w:cs="TH SarabunPSK"/>
                    <w:b/>
                    <w:bCs/>
                    <w:sz w:val="30"/>
                    <w:szCs w:val="30"/>
                  </w:rPr>
                </w:pPr>
              </w:p>
            </w:tc>
          </w:tr>
          <w:tr w:rsidR="00D06B5A" w:rsidRPr="00275960" w:rsidTr="00A14E3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06B5A" w:rsidRPr="00275960" w:rsidRDefault="00D06B5A">
                <w:pPr>
                  <w:pStyle w:val="a8"/>
                  <w:jc w:val="center"/>
                  <w:rPr>
                    <w:rFonts w:ascii="TH SarabunPSK" w:hAnsi="TH SarabunPSK" w:cs="TH SarabunPSK"/>
                    <w:b/>
                    <w:bCs/>
                    <w:sz w:val="30"/>
                    <w:szCs w:val="30"/>
                  </w:rPr>
                </w:pPr>
              </w:p>
            </w:tc>
          </w:tr>
        </w:tbl>
        <w:p w:rsidR="00D06B5A" w:rsidRPr="00275960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p w:rsidR="00D06B5A" w:rsidRPr="002973A8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639"/>
          </w:tblGrid>
          <w:tr w:rsidR="00D06B5A" w:rsidRPr="00275960">
            <w:tc>
              <w:tcPr>
                <w:tcW w:w="5000" w:type="pct"/>
              </w:tcPr>
              <w:p w:rsidR="00D06B5A" w:rsidRPr="00275960" w:rsidRDefault="00D06B5A">
                <w:pPr>
                  <w:pStyle w:val="a8"/>
                  <w:rPr>
                    <w:rFonts w:ascii="TH SarabunPSK" w:hAnsi="TH SarabunPSK" w:cs="TH SarabunPSK"/>
                    <w:sz w:val="30"/>
                    <w:szCs w:val="30"/>
                  </w:rPr>
                </w:pPr>
              </w:p>
            </w:tc>
          </w:tr>
        </w:tbl>
        <w:p w:rsidR="00D06B5A" w:rsidRPr="002973A8" w:rsidRDefault="00D06B5A">
          <w:pPr>
            <w:rPr>
              <w:rFonts w:ascii="TH SarabunPSK" w:hAnsi="TH SarabunPSK" w:cs="TH SarabunPSK"/>
              <w:sz w:val="30"/>
              <w:szCs w:val="30"/>
            </w:rPr>
          </w:pPr>
        </w:p>
        <w:p w:rsidR="00D06B5A" w:rsidRPr="00275960" w:rsidRDefault="00D06B5A">
          <w:pPr>
            <w:rPr>
              <w:rFonts w:ascii="TH SarabunPSK" w:hAnsi="TH SarabunPSK" w:cs="TH SarabunPSK"/>
              <w:b/>
              <w:bCs/>
              <w:sz w:val="30"/>
              <w:szCs w:val="30"/>
              <w:cs/>
            </w:rPr>
          </w:pPr>
          <w:r w:rsidRPr="00275960">
            <w:rPr>
              <w:rFonts w:ascii="TH SarabunPSK" w:hAnsi="TH SarabunPSK" w:cs="TH SarabunPSK"/>
              <w:b/>
              <w:bCs/>
              <w:sz w:val="30"/>
              <w:szCs w:val="30"/>
              <w:cs/>
            </w:rPr>
            <w:br w:type="page"/>
          </w:r>
        </w:p>
      </w:sdtContent>
    </w:sdt>
    <w:p w:rsidR="00E3481F" w:rsidRPr="003C4298" w:rsidRDefault="007A5548" w:rsidP="00E3481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3C4298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แผนรองรับ</w:t>
      </w:r>
      <w:r w:rsidR="009F2F4A">
        <w:rPr>
          <w:rFonts w:ascii="TH SarabunPSK" w:hAnsi="TH SarabunPSK" w:cs="TH SarabunPSK"/>
          <w:b/>
          <w:bCs/>
          <w:sz w:val="44"/>
          <w:szCs w:val="44"/>
          <w:cs/>
        </w:rPr>
        <w:t>สถานการณ์ฉุกเฉิน</w:t>
      </w:r>
      <w:r w:rsidR="00E3481F" w:rsidRPr="003C4298">
        <w:rPr>
          <w:rFonts w:ascii="TH SarabunPSK" w:hAnsi="TH SarabunPSK" w:cs="TH SarabunPSK"/>
          <w:b/>
          <w:bCs/>
          <w:sz w:val="44"/>
          <w:szCs w:val="44"/>
          <w:cs/>
        </w:rPr>
        <w:t>จากไฟฟ้าดับ</w:t>
      </w:r>
      <w:r w:rsidR="0047150F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="00E3481F" w:rsidRPr="003C4298">
        <w:rPr>
          <w:rFonts w:ascii="TH SarabunPSK" w:hAnsi="TH SarabunPSK" w:cs="TH SarabunPSK"/>
          <w:b/>
          <w:bCs/>
          <w:sz w:val="44"/>
          <w:szCs w:val="44"/>
          <w:cs/>
        </w:rPr>
        <w:t>/</w:t>
      </w:r>
      <w:r w:rsidR="0047150F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="00E20A9F" w:rsidRPr="003C4298">
        <w:rPr>
          <w:rFonts w:ascii="TH SarabunPSK" w:hAnsi="TH SarabunPSK" w:cs="TH SarabunPSK" w:hint="cs"/>
          <w:b/>
          <w:bCs/>
          <w:sz w:val="44"/>
          <w:szCs w:val="44"/>
          <w:cs/>
        </w:rPr>
        <w:t>ไฟฟ้า</w:t>
      </w:r>
      <w:r w:rsidR="00E3481F" w:rsidRPr="003C4298">
        <w:rPr>
          <w:rFonts w:ascii="TH SarabunPSK" w:hAnsi="TH SarabunPSK" w:cs="TH SarabunPSK"/>
          <w:b/>
          <w:bCs/>
          <w:sz w:val="44"/>
          <w:szCs w:val="44"/>
          <w:cs/>
        </w:rPr>
        <w:t>ขัดข้อง</w:t>
      </w:r>
    </w:p>
    <w:p w:rsidR="00E3481F" w:rsidRDefault="00E3481F" w:rsidP="00E3481F">
      <w:pPr>
        <w:rPr>
          <w:rFonts w:ascii="TH SarabunPSK" w:hAnsi="TH SarabunPSK" w:cs="TH SarabunPSK"/>
          <w:sz w:val="20"/>
          <w:szCs w:val="20"/>
        </w:rPr>
      </w:pPr>
    </w:p>
    <w:p w:rsidR="00FA4DD8" w:rsidRPr="00824EFA" w:rsidRDefault="00FA4DD8" w:rsidP="00E3481F">
      <w:pPr>
        <w:rPr>
          <w:rFonts w:ascii="TH SarabunPSK" w:hAnsi="TH SarabunPSK" w:cs="TH SarabunPSK"/>
          <w:sz w:val="20"/>
          <w:szCs w:val="20"/>
        </w:rPr>
      </w:pPr>
    </w:p>
    <w:p w:rsidR="00972844" w:rsidRPr="001853E8" w:rsidRDefault="00E3481F" w:rsidP="00972844">
      <w:pPr>
        <w:spacing w:after="120" w:line="276" w:lineRule="auto"/>
        <w:ind w:left="284" w:hanging="284"/>
        <w:rPr>
          <w:rFonts w:ascii="TH SarabunPSK" w:hAnsi="TH SarabunPSK" w:cs="TH SarabunPSK"/>
          <w:b/>
          <w:bCs/>
          <w:sz w:val="32"/>
          <w:szCs w:val="32"/>
        </w:rPr>
      </w:pP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 w:rsidR="00B37E76"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วัตถุประสงค์ของแผนฯ</w:t>
      </w:r>
    </w:p>
    <w:p w:rsidR="00E3481F" w:rsidRPr="001853E8" w:rsidRDefault="0068395D" w:rsidP="00972844">
      <w:pPr>
        <w:spacing w:after="120" w:line="276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>1.1</w:t>
      </w:r>
      <w:r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 xml:space="preserve">เพื่อสร้างความเข้าใจร่วมกันระหว่างผู้บริหารและผู้ปฏิบัติ </w:t>
      </w:r>
      <w:r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ในการดูแลรักษาระบบ ความปลอดภัยของฐานข้อมูลและสารสนเทศของกรม</w:t>
      </w:r>
      <w:r w:rsidRPr="001853E8">
        <w:rPr>
          <w:rFonts w:ascii="TH SarabunPSK" w:hAnsi="TH SarabunPSK" w:cs="TH SarabunPSK" w:hint="cs"/>
          <w:sz w:val="32"/>
          <w:szCs w:val="32"/>
          <w:cs/>
        </w:rPr>
        <w:t>ปศุสัตว์</w:t>
      </w:r>
    </w:p>
    <w:p w:rsidR="00E3481F" w:rsidRPr="001853E8" w:rsidRDefault="00E3481F" w:rsidP="000A2B1F">
      <w:pPr>
        <w:spacing w:line="276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 xml:space="preserve">1.2 </w:t>
      </w:r>
      <w:r w:rsidR="0068395D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เพื่อลดความเสียหายที่จะเกิดขึ้นแก่ระบบฮาร์ดแวร์ ซอร์ฟแวร์ และฐานข้อมูล</w:t>
      </w:r>
    </w:p>
    <w:p w:rsidR="00E3481F" w:rsidRPr="001853E8" w:rsidRDefault="00E3481F" w:rsidP="000A2B1F">
      <w:pPr>
        <w:spacing w:line="276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 xml:space="preserve">1.3 </w:t>
      </w:r>
      <w:r w:rsidR="0068395D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="0068395D" w:rsidRPr="001853E8">
        <w:rPr>
          <w:rFonts w:ascii="TH SarabunPSK" w:hAnsi="TH SarabunPSK" w:cs="TH SarabunPSK"/>
          <w:sz w:val="32"/>
          <w:szCs w:val="32"/>
          <w:cs/>
        </w:rPr>
        <w:t>เพื่อเตรียมความพร้อมรับสถานการณ์ฉุกเฉินที่อาจจะเกิดขึ้นกับระบบเทคโนโลยีสารสนเทศของ</w:t>
      </w:r>
      <w:r w:rsidR="0068395D" w:rsidRPr="001853E8">
        <w:rPr>
          <w:rFonts w:ascii="TH SarabunPSK" w:hAnsi="TH SarabunPSK" w:cs="TH SarabunPSK" w:hint="cs"/>
          <w:sz w:val="32"/>
          <w:szCs w:val="32"/>
          <w:cs/>
        </w:rPr>
        <w:t>กรมปศุสัตว์</w:t>
      </w:r>
    </w:p>
    <w:p w:rsidR="0068395D" w:rsidRPr="001853E8" w:rsidRDefault="005B1738" w:rsidP="000A2B1F">
      <w:pPr>
        <w:autoSpaceDE w:val="0"/>
        <w:autoSpaceDN w:val="0"/>
        <w:adjustRightInd w:val="0"/>
        <w:ind w:left="709" w:hanging="425"/>
        <w:contextualSpacing/>
        <w:jc w:val="thaiDistribute"/>
        <w:rPr>
          <w:rFonts w:ascii="TH SarabunIT๙" w:eastAsia="AngsanaNew" w:hAnsi="TH SarabunIT๙" w:cs="TH SarabunIT๙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1.4</w:t>
      </w:r>
      <w:r w:rsidR="0068395D" w:rsidRPr="001853E8">
        <w:rPr>
          <w:rFonts w:ascii="TH SarabunIT๙" w:hAnsi="TH SarabunIT๙" w:cs="TH SarabunIT๙"/>
          <w:sz w:val="32"/>
          <w:szCs w:val="32"/>
        </w:rPr>
        <w:tab/>
      </w:r>
      <w:r w:rsidR="0068395D" w:rsidRPr="001853E8">
        <w:rPr>
          <w:rFonts w:ascii="TH SarabunPSK" w:hAnsi="TH SarabunPSK" w:cs="TH SarabunPSK"/>
          <w:sz w:val="32"/>
          <w:szCs w:val="32"/>
          <w:cs/>
        </w:rPr>
        <w:t>เพื่อให้ระบบเทคโนโลยีสารสนเทศสามารถดำเนินการได้อย่างต่อเนื่อง</w:t>
      </w:r>
      <w:r w:rsidR="0068395D" w:rsidRPr="001853E8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68395D" w:rsidRPr="001853E8">
        <w:rPr>
          <w:rFonts w:ascii="TH SarabunPSK" w:hAnsi="TH SarabunPSK" w:cs="TH SarabunPSK"/>
          <w:sz w:val="32"/>
          <w:szCs w:val="32"/>
          <w:cs/>
        </w:rPr>
        <w:t>และมีประสิทธิภาพ</w:t>
      </w:r>
      <w:r w:rsidR="0068395D" w:rsidRPr="001853E8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68395D" w:rsidRPr="001853E8">
        <w:rPr>
          <w:rFonts w:ascii="TH SarabunPSK" w:hAnsi="TH SarabunPSK" w:cs="TH SarabunPSK"/>
          <w:sz w:val="32"/>
          <w:szCs w:val="32"/>
          <w:cs/>
        </w:rPr>
        <w:t>สามารถแก้ไขสถานการณ์ได้อย่าง</w:t>
      </w:r>
      <w:r w:rsidR="0047150F">
        <w:rPr>
          <w:rFonts w:ascii="TH SarabunPSK" w:hAnsi="TH SarabunPSK" w:cs="TH SarabunPSK" w:hint="cs"/>
          <w:sz w:val="32"/>
          <w:szCs w:val="32"/>
          <w:cs/>
        </w:rPr>
        <w:t>รวดเร็ว</w:t>
      </w:r>
    </w:p>
    <w:p w:rsidR="00E3481F" w:rsidRPr="001853E8" w:rsidRDefault="00E3481F" w:rsidP="000A2B1F">
      <w:pPr>
        <w:spacing w:before="240" w:after="120" w:line="276" w:lineRule="auto"/>
        <w:ind w:left="284" w:hanging="284"/>
        <w:rPr>
          <w:rFonts w:ascii="TH SarabunPSK" w:hAnsi="TH SarabunPSK" w:cs="TH SarabunPSK"/>
          <w:b/>
          <w:bCs/>
          <w:sz w:val="32"/>
          <w:szCs w:val="32"/>
        </w:rPr>
      </w:pP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t>2. ขอบเขตการดำเนินงานของแผนฯ</w:t>
      </w:r>
    </w:p>
    <w:p w:rsidR="00E3481F" w:rsidRPr="001853E8" w:rsidRDefault="00A23F09" w:rsidP="000A2B1F">
      <w:pPr>
        <w:spacing w:line="276" w:lineRule="auto"/>
        <w:ind w:left="284" w:firstLine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>แผนนี้ใช้ควบคุม</w:t>
      </w:r>
      <w:r w:rsidRPr="001853E8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="00FC6861" w:rsidRPr="001853E8">
        <w:rPr>
          <w:rFonts w:ascii="TH SarabunPSK" w:hAnsi="TH SarabunPSK" w:cs="TH SarabunPSK" w:hint="cs"/>
          <w:sz w:val="32"/>
          <w:szCs w:val="32"/>
          <w:cs/>
        </w:rPr>
        <w:t>เครื่อง</w:t>
      </w:r>
      <w:r w:rsidRPr="001853E8">
        <w:rPr>
          <w:rFonts w:ascii="TH SarabunPSK" w:hAnsi="TH SarabunPSK" w:cs="TH SarabunPSK" w:hint="cs"/>
          <w:sz w:val="32"/>
          <w:szCs w:val="32"/>
          <w:cs/>
        </w:rPr>
        <w:t xml:space="preserve">คอมพิวเตอร์ที่ติดตั้ง ณ </w:t>
      </w:r>
      <w:r w:rsidR="005B1738" w:rsidRPr="001853E8">
        <w:rPr>
          <w:rFonts w:ascii="TH SarabunPSK" w:hAnsi="TH SarabunPSK" w:cs="TH SarabunPSK"/>
          <w:sz w:val="32"/>
          <w:szCs w:val="32"/>
          <w:cs/>
        </w:rPr>
        <w:t>ศูนย์เทคโนโลยีสารสนเทศและการสื่อสาร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 xml:space="preserve"> กรมปศุสัตว์ พญาไท เท่านั้น</w:t>
      </w:r>
    </w:p>
    <w:p w:rsidR="00E3481F" w:rsidRPr="001853E8" w:rsidRDefault="00E3481F" w:rsidP="000A2B1F">
      <w:pPr>
        <w:spacing w:before="240" w:after="120" w:line="276" w:lineRule="auto"/>
        <w:ind w:left="284" w:hanging="28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t>3.</w:t>
      </w:r>
      <w:r w:rsidR="000A2B1F" w:rsidRPr="001853E8">
        <w:rPr>
          <w:rFonts w:ascii="TH SarabunPSK" w:hAnsi="TH SarabunPSK" w:cs="TH SarabunPSK"/>
          <w:b/>
          <w:bCs/>
          <w:sz w:val="32"/>
          <w:szCs w:val="32"/>
        </w:rPr>
        <w:tab/>
      </w:r>
      <w:r w:rsidR="00B11E1D"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ขั้นตอนแนวปฏิบัติ</w:t>
      </w:r>
      <w:r w:rsidR="00E20A9F"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สถานการณ์ไฟฟ้าดับ</w:t>
      </w:r>
      <w:r w:rsidR="0047150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20A9F" w:rsidRPr="001853E8">
        <w:rPr>
          <w:rFonts w:ascii="TH SarabunPSK" w:hAnsi="TH SarabunPSK" w:cs="TH SarabunPSK"/>
          <w:b/>
          <w:bCs/>
          <w:sz w:val="32"/>
          <w:szCs w:val="32"/>
        </w:rPr>
        <w:t>/</w:t>
      </w:r>
      <w:r w:rsidR="0047150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20A9F"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>ไฟฟ้าขัดข้อง</w:t>
      </w:r>
    </w:p>
    <w:p w:rsidR="00E3481F" w:rsidRPr="001853E8" w:rsidRDefault="00B37E76" w:rsidP="000A2B1F">
      <w:pPr>
        <w:spacing w:before="240" w:after="120"/>
        <w:ind w:left="709" w:hanging="425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t>3.1</w:t>
      </w:r>
      <w:r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20A9F" w:rsidRPr="001853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ก่อนเกิดเหตุ</w:t>
      </w:r>
      <w:r w:rsidR="00E20A9F"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3481F" w:rsidRPr="001853E8">
        <w:rPr>
          <w:rFonts w:ascii="TH SarabunPSK" w:hAnsi="TH SarabunPSK" w:cs="TH SarabunPSK"/>
          <w:b/>
          <w:bCs/>
          <w:sz w:val="32"/>
          <w:szCs w:val="32"/>
          <w:cs/>
        </w:rPr>
        <w:t>กระแสไฟฟ้า</w:t>
      </w:r>
      <w:r w:rsidR="00E20A9F"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>ดับ</w:t>
      </w:r>
      <w:r w:rsidR="0047150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20A9F" w:rsidRPr="001853E8">
        <w:rPr>
          <w:rFonts w:ascii="TH SarabunPSK" w:hAnsi="TH SarabunPSK" w:cs="TH SarabunPSK"/>
          <w:b/>
          <w:bCs/>
          <w:sz w:val="32"/>
          <w:szCs w:val="32"/>
        </w:rPr>
        <w:t>/</w:t>
      </w:r>
      <w:r w:rsidR="0047150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20A9F"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>ขัดข้อง</w:t>
      </w:r>
      <w:r w:rsidR="001853E8"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853E8" w:rsidRPr="001853E8">
        <w:rPr>
          <w:rFonts w:ascii="TH SarabunPSK" w:hAnsi="TH SarabunPSK" w:cs="TH SarabunPSK"/>
          <w:sz w:val="32"/>
          <w:szCs w:val="32"/>
          <w:cs/>
        </w:rPr>
        <w:t>ศูนย์เทคโนโลยีสารสนเทศและการสื่อสารต้อง</w:t>
      </w:r>
      <w:r w:rsidR="00B15974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="001853E8" w:rsidRPr="001853E8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E3481F" w:rsidRPr="001853E8" w:rsidRDefault="00F7563A" w:rsidP="000A2B1F">
      <w:pPr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>1</w:t>
      </w:r>
      <w:r w:rsidR="004B0D98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="0047150F">
        <w:rPr>
          <w:rFonts w:ascii="TH SarabunPSK" w:hAnsi="TH SarabunPSK" w:cs="TH SarabunPSK"/>
          <w:sz w:val="32"/>
          <w:szCs w:val="32"/>
          <w:cs/>
        </w:rPr>
        <w:t>จัดให้มีเจ้าหน้าที่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 xml:space="preserve">ตรวจสอบอุปกรณ์ที่ใช้กับระบบไฟฟ้าฉุกเฉิน ให้มีความพร้อมใช้งานอยู่เสมอ เช่น </w:t>
      </w:r>
      <w:r w:rsidR="0047150F">
        <w:rPr>
          <w:rFonts w:ascii="TH SarabunPSK" w:hAnsi="TH SarabunPSK" w:cs="TH SarabunPSK"/>
          <w:sz w:val="32"/>
          <w:szCs w:val="32"/>
          <w:cs/>
        </w:rPr>
        <w:br/>
      </w:r>
      <w:r w:rsidR="00126C30" w:rsidRPr="001853E8">
        <w:rPr>
          <w:rFonts w:ascii="TH SarabunPSK" w:hAnsi="TH SarabunPSK" w:cs="TH SarabunPSK" w:hint="cs"/>
          <w:sz w:val="32"/>
          <w:szCs w:val="32"/>
          <w:cs/>
        </w:rPr>
        <w:t>เปิด</w:t>
      </w:r>
      <w:r w:rsidR="00126C30" w:rsidRPr="001853E8">
        <w:rPr>
          <w:rFonts w:ascii="TH SarabunPSK" w:hAnsi="TH SarabunPSK" w:cs="TH SarabunPSK"/>
          <w:sz w:val="32"/>
          <w:szCs w:val="32"/>
          <w:cs/>
        </w:rPr>
        <w:t>เครื่องสำรองไฟฟ้า</w:t>
      </w:r>
      <w:r w:rsidR="005675C0" w:rsidRPr="001853E8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5675C0" w:rsidRPr="001853E8">
        <w:rPr>
          <w:rFonts w:ascii="TH SarabunPSK" w:hAnsi="TH SarabunPSK" w:cs="TH SarabunPSK"/>
          <w:sz w:val="32"/>
          <w:szCs w:val="32"/>
        </w:rPr>
        <w:t xml:space="preserve">UPS) </w:t>
      </w:r>
      <w:r w:rsidR="00126C30" w:rsidRPr="001853E8">
        <w:rPr>
          <w:rFonts w:ascii="TH SarabunPSK" w:hAnsi="TH SarabunPSK" w:cs="TH SarabunPSK" w:hint="cs"/>
          <w:sz w:val="32"/>
          <w:szCs w:val="32"/>
          <w:cs/>
        </w:rPr>
        <w:t xml:space="preserve">ตลอดระยะเวลาการใช้งานเครื่องคอมพิวเตอร์ </w:t>
      </w:r>
      <w:r w:rsidR="00B11E1D" w:rsidRPr="001853E8">
        <w:rPr>
          <w:rFonts w:ascii="TH SarabunPSK" w:hAnsi="TH SarabunPSK" w:cs="TH SarabunPSK" w:hint="cs"/>
          <w:sz w:val="32"/>
          <w:szCs w:val="32"/>
          <w:cs/>
        </w:rPr>
        <w:t>เตรียม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ระบบแสงสว่างฉุกเฉินขนาดเล็ก</w:t>
      </w:r>
      <w:r w:rsidR="0030026B" w:rsidRPr="001853E8">
        <w:rPr>
          <w:rFonts w:ascii="TH SarabunPSK" w:hAnsi="TH SarabunPSK" w:cs="TH SarabunPSK" w:hint="cs"/>
          <w:sz w:val="32"/>
          <w:szCs w:val="32"/>
          <w:cs/>
        </w:rPr>
        <w:t xml:space="preserve"> (ไฟฉาย)</w:t>
      </w:r>
      <w:r w:rsidR="00FE19DD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11E1D" w:rsidRPr="001853E8"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ป้ายบอกทางออกฉุกเฉิน เป็นต้น</w:t>
      </w:r>
    </w:p>
    <w:p w:rsidR="00E3481F" w:rsidRPr="001853E8" w:rsidRDefault="00F7563A" w:rsidP="000A2B1F">
      <w:pPr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2</w:t>
      </w:r>
      <w:r w:rsidR="004B0D98" w:rsidRPr="001853E8">
        <w:rPr>
          <w:rFonts w:ascii="TH SarabunPSK" w:hAnsi="TH SarabunPSK" w:cs="TH SarabunPSK"/>
          <w:sz w:val="32"/>
          <w:szCs w:val="32"/>
        </w:rPr>
        <w:t>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จัดให้มีการบำรุงรักษาเครื่องสำรองไฟฟ้า (</w:t>
      </w:r>
      <w:r w:rsidR="00E3481F" w:rsidRPr="001853E8">
        <w:rPr>
          <w:rFonts w:ascii="TH SarabunPSK" w:hAnsi="TH SarabunPSK" w:cs="TH SarabunPSK"/>
          <w:sz w:val="32"/>
          <w:szCs w:val="32"/>
        </w:rPr>
        <w:t xml:space="preserve">UPS) 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โดยบริษัท</w:t>
      </w:r>
      <w:r w:rsidR="001E5A4F" w:rsidRPr="001853E8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เชี่ยวชาญอย่างสม่ำเสมอ</w:t>
      </w:r>
    </w:p>
    <w:p w:rsidR="00E3481F" w:rsidRPr="001853E8" w:rsidRDefault="00F7563A" w:rsidP="000A2B1F">
      <w:pPr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3</w:t>
      </w:r>
      <w:r w:rsidR="004B0D98" w:rsidRPr="001853E8">
        <w:rPr>
          <w:rFonts w:ascii="TH SarabunPSK" w:hAnsi="TH SarabunPSK" w:cs="TH SarabunPSK"/>
          <w:sz w:val="32"/>
          <w:szCs w:val="32"/>
        </w:rPr>
        <w:t>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สำรวจ ตรวจตราอุปกรณ์เครื่องใช้ไฟฟ้า สายไฟ</w:t>
      </w:r>
      <w:r w:rsidR="00FE19DD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ปลั๊กไฟ ให้อยู่ในสภาพสมบูรณ์</w:t>
      </w:r>
    </w:p>
    <w:p w:rsidR="00E3481F" w:rsidRPr="001853E8" w:rsidRDefault="00F7563A" w:rsidP="000A2B1F">
      <w:pPr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>4</w:t>
      </w:r>
      <w:r w:rsidR="004B0D98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ให้มีการฝึกอบรมเจ้าหน้าที่ผู้เกี่ยวข้อง เกี่ยวกับการใช้อุปกรณ์ไฟฟ้า หรือเครื่องมือระบบไฟฟ้าฉุกเฉิน และสร้างความตระหนักแก่เจ้าหน้าที่ในการใช้อุปกรณ์ไฟฟ้า</w:t>
      </w:r>
    </w:p>
    <w:p w:rsidR="00E3481F" w:rsidRPr="001853E8" w:rsidRDefault="00F7563A" w:rsidP="000A2B1F">
      <w:pPr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5</w:t>
      </w:r>
      <w:r w:rsidR="004B0D98" w:rsidRPr="001853E8">
        <w:rPr>
          <w:rFonts w:ascii="TH SarabunPSK" w:hAnsi="TH SarabunPSK" w:cs="TH SarabunPSK"/>
          <w:sz w:val="32"/>
          <w:szCs w:val="32"/>
        </w:rPr>
        <w:t>)</w:t>
      </w:r>
      <w:r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="00E3481F" w:rsidRPr="001853E8">
        <w:rPr>
          <w:rFonts w:ascii="TH SarabunPSK" w:hAnsi="TH SarabunPSK" w:cs="TH SarabunPSK"/>
          <w:spacing w:val="-8"/>
          <w:sz w:val="32"/>
          <w:szCs w:val="32"/>
          <w:cs/>
        </w:rPr>
        <w:t>จัดตั้งงบประมาณสำหรับบำรุงรักษาและปรับปรุงพัฒนาเพื่อรองรับภาวะฉุกเฉินตามสถานการณ์ที่เกิดขึ้น</w:t>
      </w:r>
    </w:p>
    <w:p w:rsidR="00E3481F" w:rsidRPr="001853E8" w:rsidRDefault="00F7563A" w:rsidP="000A2B1F">
      <w:pPr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6</w:t>
      </w:r>
      <w:r w:rsidR="004B0D98" w:rsidRPr="001853E8">
        <w:rPr>
          <w:rFonts w:ascii="TH SarabunPSK" w:hAnsi="TH SarabunPSK" w:cs="TH SarabunPSK"/>
          <w:sz w:val="32"/>
          <w:szCs w:val="32"/>
        </w:rPr>
        <w:t>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 xml:space="preserve">จัดให้มีการสำรองข้อมูลสำคัญลงบนสื่อจัดเก็บที่มีความเหมาะสม เช่น </w:t>
      </w:r>
      <w:r w:rsidR="00E3481F" w:rsidRPr="001853E8">
        <w:rPr>
          <w:rFonts w:ascii="TH SarabunPSK" w:hAnsi="TH SarabunPSK" w:cs="TH SarabunPSK"/>
          <w:sz w:val="32"/>
          <w:szCs w:val="32"/>
        </w:rPr>
        <w:t>DVD</w:t>
      </w:r>
      <w:r w:rsidR="0047150F">
        <w:rPr>
          <w:rFonts w:ascii="TH SarabunPSK" w:hAnsi="TH SarabunPSK" w:cs="TH SarabunPSK"/>
          <w:sz w:val="32"/>
          <w:szCs w:val="32"/>
        </w:rPr>
        <w:t>-</w:t>
      </w:r>
      <w:r w:rsidR="00E3481F" w:rsidRPr="001853E8">
        <w:rPr>
          <w:rFonts w:ascii="TH SarabunPSK" w:hAnsi="TH SarabunPSK" w:cs="TH SarabunPSK"/>
          <w:sz w:val="32"/>
          <w:szCs w:val="32"/>
        </w:rPr>
        <w:t xml:space="preserve">CD, External Hard disk, Handy drive 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แยกเก็บไว้คนละสถานที่กับห้องควบคุมเครื่องคอมพิวเตอร์แม่ข่าย</w:t>
      </w:r>
      <w:r w:rsidR="00DF4C7B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(</w:t>
      </w:r>
      <w:r w:rsidR="00E3481F" w:rsidRPr="001853E8">
        <w:rPr>
          <w:rFonts w:ascii="TH SarabunPSK" w:hAnsi="TH SarabunPSK" w:cs="TH SarabunPSK"/>
          <w:sz w:val="32"/>
          <w:szCs w:val="32"/>
        </w:rPr>
        <w:t>Data center)</w:t>
      </w:r>
    </w:p>
    <w:p w:rsidR="00E3481F" w:rsidRPr="001853E8" w:rsidRDefault="00F7563A" w:rsidP="000A2B1F">
      <w:pPr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7</w:t>
      </w:r>
      <w:r w:rsidR="004B0D98" w:rsidRPr="001853E8">
        <w:rPr>
          <w:rFonts w:ascii="TH SarabunPSK" w:hAnsi="TH SarabunPSK" w:cs="TH SarabunPSK"/>
          <w:sz w:val="32"/>
          <w:szCs w:val="32"/>
        </w:rPr>
        <w:t>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เตรียมการจัดหาสถานที่สำรองสำหรับการรองรับสถานการณ์ฉุกเฉินจากภัยพิบัติที่มีผลกระทบต่อระบบสารสนเทศ สำหรับระบบงานที่จำเป็นในกรณีฉุกเฉิน</w:t>
      </w:r>
    </w:p>
    <w:p w:rsidR="00E3481F" w:rsidRPr="001853E8" w:rsidRDefault="00F7563A" w:rsidP="000A2B1F">
      <w:pPr>
        <w:spacing w:line="276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8</w:t>
      </w:r>
      <w:r w:rsidR="004B0D98" w:rsidRPr="001853E8">
        <w:rPr>
          <w:rFonts w:ascii="TH SarabunPSK" w:hAnsi="TH SarabunPSK" w:cs="TH SarabunPSK"/>
          <w:sz w:val="32"/>
          <w:szCs w:val="32"/>
        </w:rPr>
        <w:t>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E3481F" w:rsidRPr="001853E8">
        <w:rPr>
          <w:rFonts w:ascii="TH SarabunPSK" w:hAnsi="TH SarabunPSK" w:cs="TH SarabunPSK"/>
          <w:spacing w:val="-6"/>
          <w:sz w:val="32"/>
          <w:szCs w:val="32"/>
          <w:cs/>
        </w:rPr>
        <w:t>จัดให้มีการซ้อมรับสถานการณ์ฉุกเฉินจากภัยพิบัติไฟฟ้าดับ</w:t>
      </w:r>
      <w:r w:rsidR="0047150F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E3481F" w:rsidRPr="001853E8">
        <w:rPr>
          <w:rFonts w:ascii="TH SarabunPSK" w:hAnsi="TH SarabunPSK" w:cs="TH SarabunPSK"/>
          <w:spacing w:val="-6"/>
          <w:sz w:val="32"/>
          <w:szCs w:val="32"/>
          <w:cs/>
        </w:rPr>
        <w:t>/</w:t>
      </w:r>
      <w:r w:rsidR="0047150F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E3481F" w:rsidRPr="001853E8">
        <w:rPr>
          <w:rFonts w:ascii="TH SarabunPSK" w:hAnsi="TH SarabunPSK" w:cs="TH SarabunPSK"/>
          <w:spacing w:val="-6"/>
          <w:sz w:val="32"/>
          <w:szCs w:val="32"/>
          <w:cs/>
        </w:rPr>
        <w:t>ไฟฟ้าขัดข้องอยู่เสมอ</w:t>
      </w:r>
      <w:r w:rsidR="00DF4C7B" w:rsidRPr="001853E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E3481F" w:rsidRPr="001853E8">
        <w:rPr>
          <w:rFonts w:ascii="TH SarabunPSK" w:hAnsi="TH SarabunPSK" w:cs="TH SarabunPSK"/>
          <w:spacing w:val="-6"/>
          <w:sz w:val="32"/>
          <w:szCs w:val="32"/>
          <w:cs/>
        </w:rPr>
        <w:t>อย่างน้อยปีละ 1 ครั้ง</w:t>
      </w:r>
    </w:p>
    <w:p w:rsidR="00B04C5C" w:rsidRDefault="00B04C5C" w:rsidP="004B0D98">
      <w:pPr>
        <w:spacing w:line="276" w:lineRule="auto"/>
        <w:ind w:left="1418" w:hanging="284"/>
        <w:rPr>
          <w:rFonts w:ascii="TH SarabunPSK" w:hAnsi="TH SarabunPSK" w:cs="TH SarabunPSK"/>
          <w:sz w:val="30"/>
          <w:szCs w:val="30"/>
        </w:rPr>
      </w:pPr>
    </w:p>
    <w:p w:rsidR="00F7563A" w:rsidRDefault="00F7563A" w:rsidP="00F7563A">
      <w:pPr>
        <w:spacing w:line="276" w:lineRule="auto"/>
        <w:ind w:left="1276" w:hanging="436"/>
        <w:rPr>
          <w:rFonts w:ascii="TH SarabunPSK" w:hAnsi="TH SarabunPSK" w:cs="TH SarabunPSK"/>
          <w:sz w:val="30"/>
          <w:szCs w:val="30"/>
        </w:rPr>
      </w:pPr>
    </w:p>
    <w:p w:rsidR="001853E8" w:rsidRDefault="001853E8" w:rsidP="00F7563A">
      <w:pPr>
        <w:spacing w:line="276" w:lineRule="auto"/>
        <w:ind w:left="1276" w:hanging="436"/>
        <w:rPr>
          <w:rFonts w:ascii="TH SarabunPSK" w:hAnsi="TH SarabunPSK" w:cs="TH SarabunPSK"/>
          <w:sz w:val="30"/>
          <w:szCs w:val="30"/>
        </w:rPr>
      </w:pPr>
    </w:p>
    <w:p w:rsidR="001853E8" w:rsidRDefault="001853E8" w:rsidP="00F7563A">
      <w:pPr>
        <w:spacing w:line="276" w:lineRule="auto"/>
        <w:ind w:left="1276" w:hanging="436"/>
        <w:rPr>
          <w:rFonts w:ascii="TH SarabunPSK" w:hAnsi="TH SarabunPSK" w:cs="TH SarabunPSK"/>
          <w:sz w:val="30"/>
          <w:szCs w:val="30"/>
        </w:rPr>
      </w:pPr>
    </w:p>
    <w:p w:rsidR="001853E8" w:rsidRDefault="001853E8" w:rsidP="00F7563A">
      <w:pPr>
        <w:spacing w:line="276" w:lineRule="auto"/>
        <w:ind w:left="1276" w:hanging="436"/>
        <w:rPr>
          <w:rFonts w:ascii="TH SarabunPSK" w:hAnsi="TH SarabunPSK" w:cs="TH SarabunPSK"/>
          <w:sz w:val="30"/>
          <w:szCs w:val="30"/>
        </w:rPr>
      </w:pPr>
    </w:p>
    <w:p w:rsidR="008E62EF" w:rsidRPr="001853E8" w:rsidRDefault="00E3481F" w:rsidP="00587BA1">
      <w:pPr>
        <w:spacing w:after="120" w:line="276" w:lineRule="auto"/>
        <w:ind w:left="850" w:hanging="425"/>
        <w:rPr>
          <w:rFonts w:ascii="TH SarabunPSK" w:hAnsi="TH SarabunPSK" w:cs="TH SarabunPSK"/>
          <w:b/>
          <w:bCs/>
          <w:sz w:val="32"/>
          <w:szCs w:val="32"/>
        </w:rPr>
      </w:pP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3.2</w:t>
      </w:r>
      <w:r w:rsidR="00B04C5C"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ขณะเกิดเหตุ</w:t>
      </w: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กระแสไฟฟ้าดับ</w:t>
      </w:r>
      <w:r w:rsidR="004715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4715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t>ไฟฟ้าขัดข้อง</w:t>
      </w:r>
    </w:p>
    <w:p w:rsidR="00C84C68" w:rsidRPr="001853E8" w:rsidRDefault="005675C0" w:rsidP="0047150F">
      <w:pPr>
        <w:spacing w:after="120"/>
        <w:ind w:left="851" w:hanging="426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ab/>
      </w:r>
      <w:r w:rsidR="008E62EF" w:rsidRPr="001853E8">
        <w:rPr>
          <w:rFonts w:ascii="TH SarabunPSK" w:hAnsi="TH SarabunPSK" w:cs="TH SarabunPSK"/>
          <w:sz w:val="32"/>
          <w:szCs w:val="32"/>
          <w:cs/>
        </w:rPr>
        <w:t>1</w:t>
      </w:r>
      <w:r w:rsidR="006D1BF2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="006D1BF2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="00C84C68" w:rsidRPr="001853E8">
        <w:rPr>
          <w:rFonts w:ascii="TH SarabunPSK" w:hAnsi="TH SarabunPSK" w:cs="TH SarabunPSK" w:hint="cs"/>
          <w:sz w:val="32"/>
          <w:szCs w:val="32"/>
          <w:cs/>
        </w:rPr>
        <w:t>เมื่อเกิดไฟฟ้าดับ</w:t>
      </w:r>
      <w:r w:rsidR="0047150F">
        <w:rPr>
          <w:rFonts w:ascii="TH SarabunPSK" w:hAnsi="TH SarabunPSK" w:cs="TH SarabunPSK"/>
          <w:sz w:val="32"/>
          <w:szCs w:val="32"/>
        </w:rPr>
        <w:t xml:space="preserve"> </w:t>
      </w:r>
      <w:r w:rsidR="00C84C68" w:rsidRPr="001853E8">
        <w:rPr>
          <w:rFonts w:ascii="TH SarabunPSK" w:hAnsi="TH SarabunPSK" w:cs="TH SarabunPSK"/>
          <w:sz w:val="32"/>
          <w:szCs w:val="32"/>
        </w:rPr>
        <w:t>/</w:t>
      </w:r>
      <w:r w:rsidR="0047150F">
        <w:rPr>
          <w:rFonts w:ascii="TH SarabunPSK" w:hAnsi="TH SarabunPSK" w:cs="TH SarabunPSK"/>
          <w:sz w:val="32"/>
          <w:szCs w:val="32"/>
        </w:rPr>
        <w:t xml:space="preserve"> </w:t>
      </w:r>
      <w:r w:rsidR="00C84C68" w:rsidRPr="001853E8">
        <w:rPr>
          <w:rFonts w:ascii="TH SarabunPSK" w:hAnsi="TH SarabunPSK" w:cs="TH SarabunPSK" w:hint="cs"/>
          <w:sz w:val="32"/>
          <w:szCs w:val="32"/>
          <w:cs/>
        </w:rPr>
        <w:t xml:space="preserve">ไฟฟ้าขัดข้องระบบสำรองไฟฟ้า </w:t>
      </w:r>
      <w:r w:rsidR="00C84C68" w:rsidRPr="001853E8">
        <w:rPr>
          <w:rFonts w:ascii="TH SarabunPSK" w:hAnsi="TH SarabunPSK" w:cs="TH SarabunPSK"/>
          <w:sz w:val="32"/>
          <w:szCs w:val="32"/>
        </w:rPr>
        <w:t xml:space="preserve">(UPS) </w:t>
      </w:r>
      <w:r w:rsidR="00C84C68" w:rsidRPr="001853E8">
        <w:rPr>
          <w:rFonts w:ascii="TH SarabunPSK" w:hAnsi="TH SarabunPSK" w:cs="TH SarabunPSK" w:hint="cs"/>
          <w:sz w:val="32"/>
          <w:szCs w:val="32"/>
          <w:cs/>
        </w:rPr>
        <w:t>ต้องทำงานทันที</w:t>
      </w:r>
      <w:r w:rsidR="00C84C68" w:rsidRPr="001853E8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C84C68" w:rsidRPr="001853E8" w:rsidRDefault="00C84C68" w:rsidP="00DF4C7B">
      <w:pPr>
        <w:spacing w:line="276" w:lineRule="auto"/>
        <w:ind w:left="1134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 xml:space="preserve">2)  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ผู้พบเหตุการณ์</w:t>
      </w:r>
      <w:r w:rsidR="0047150F">
        <w:rPr>
          <w:rFonts w:ascii="TH SarabunPSK" w:hAnsi="TH SarabunPSK" w:cs="TH SarabunPSK" w:hint="cs"/>
          <w:sz w:val="32"/>
          <w:szCs w:val="32"/>
          <w:cs/>
        </w:rPr>
        <w:t>ติดต่อฝ่ายอาคารสถานที่</w:t>
      </w:r>
      <w:r w:rsidR="00B12C25" w:rsidRPr="001853E8">
        <w:rPr>
          <w:rFonts w:ascii="TH SarabunPSK" w:hAnsi="TH SarabunPSK" w:cs="TH SarabunPSK" w:hint="cs"/>
          <w:sz w:val="32"/>
          <w:szCs w:val="32"/>
          <w:cs/>
        </w:rPr>
        <w:t>หรือการไฟฟ้านครหลวง</w:t>
      </w:r>
      <w:r w:rsidRPr="001853E8">
        <w:rPr>
          <w:rFonts w:ascii="TH SarabunPSK" w:hAnsi="TH SarabunPSK" w:cs="TH SarabunPSK" w:hint="cs"/>
          <w:sz w:val="32"/>
          <w:szCs w:val="32"/>
          <w:cs/>
        </w:rPr>
        <w:t>เพื่อสอบถามสาเหตุไฟดับ ระยะเวลาที่สามารถใช้ไฟฟ้าได้</w:t>
      </w:r>
    </w:p>
    <w:p w:rsidR="00E3481F" w:rsidRPr="001853E8" w:rsidRDefault="000E16D2" w:rsidP="00DF4C7B">
      <w:pPr>
        <w:spacing w:line="276" w:lineRule="auto"/>
        <w:ind w:left="1134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3</w:t>
      </w:r>
      <w:r w:rsidR="005B2D10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="005B2D10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รายงานเหตุการณ์</w:t>
      </w:r>
      <w:r w:rsidR="00F338B4" w:rsidRPr="001853E8">
        <w:rPr>
          <w:rFonts w:ascii="TH SarabunPSK" w:hAnsi="TH SarabunPSK" w:cs="TH SarabunPSK" w:hint="cs"/>
          <w:sz w:val="32"/>
          <w:szCs w:val="32"/>
          <w:cs/>
        </w:rPr>
        <w:t>ใ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ห้ผู้บังคับบัญชาทราบตามลำดับชั้น</w:t>
      </w:r>
      <w:r w:rsidR="00F338B4" w:rsidRPr="001853E8">
        <w:rPr>
          <w:rFonts w:ascii="TH SarabunPSK" w:hAnsi="TH SarabunPSK" w:cs="TH SarabunPSK" w:hint="cs"/>
          <w:sz w:val="32"/>
          <w:szCs w:val="32"/>
          <w:cs/>
        </w:rPr>
        <w:t>และแจ้งผู้อำนวยการ</w:t>
      </w:r>
      <w:r w:rsidR="005B1738" w:rsidRPr="001853E8">
        <w:rPr>
          <w:rFonts w:ascii="TH SarabunPSK" w:hAnsi="TH SarabunPSK" w:cs="TH SarabunPSK" w:hint="cs"/>
          <w:sz w:val="32"/>
          <w:szCs w:val="32"/>
          <w:cs/>
        </w:rPr>
        <w:t>ศูนย์เทคโนโลยีสารสนเทศและการสื่อสาร</w:t>
      </w:r>
      <w:r w:rsidR="00F338B4" w:rsidRPr="001853E8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ประเมินสถานการณ์</w:t>
      </w:r>
    </w:p>
    <w:p w:rsidR="005B2D10" w:rsidRPr="001853E8" w:rsidRDefault="000E16D2" w:rsidP="00DF4C7B">
      <w:pPr>
        <w:spacing w:line="276" w:lineRule="auto"/>
        <w:ind w:left="1134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4</w:t>
      </w:r>
      <w:r w:rsidR="005B2D10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="005B2D10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="00CF6762" w:rsidRPr="000D249B">
        <w:rPr>
          <w:rFonts w:ascii="TH SarabunPSK" w:hAnsi="TH SarabunPSK" w:cs="TH SarabunPSK" w:hint="cs"/>
          <w:sz w:val="32"/>
          <w:szCs w:val="32"/>
          <w:cs/>
        </w:rPr>
        <w:t>แจ้ง</w:t>
      </w:r>
      <w:r w:rsidR="00E3481F" w:rsidRPr="000D249B">
        <w:rPr>
          <w:rFonts w:ascii="TH SarabunPSK" w:hAnsi="TH SarabunPSK" w:cs="TH SarabunPSK"/>
          <w:sz w:val="32"/>
          <w:szCs w:val="32"/>
          <w:cs/>
        </w:rPr>
        <w:t>ผู้ดูแลระบบทำการปิดระบบเครื่องคอมพิวเตอร์แม่ข่ายทั้งหมด</w:t>
      </w:r>
      <w:r w:rsidR="00FE19DD" w:rsidRPr="000D24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481F" w:rsidRPr="000D249B">
        <w:rPr>
          <w:rFonts w:ascii="TH SarabunPSK" w:hAnsi="TH SarabunPSK" w:cs="TH SarabunPSK"/>
          <w:sz w:val="32"/>
          <w:szCs w:val="32"/>
          <w:cs/>
        </w:rPr>
        <w:t>เพื่อป้องกันความเสียหายที่จะเกิดขึ้น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กับเครื่องคอมพิวเตอร์แม่ข่าย</w:t>
      </w:r>
    </w:p>
    <w:p w:rsidR="00A21CF8" w:rsidRPr="001853E8" w:rsidRDefault="000E16D2" w:rsidP="004B609D">
      <w:pPr>
        <w:spacing w:line="276" w:lineRule="auto"/>
        <w:ind w:left="1134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5</w:t>
      </w:r>
      <w:r w:rsidR="005B2D10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="005B2D10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เรียกประชุม</w:t>
      </w:r>
      <w:r w:rsidR="004B609D" w:rsidRPr="001853E8">
        <w:rPr>
          <w:rFonts w:ascii="TH SarabunPSK" w:hAnsi="TH SarabunPSK" w:cs="TH SarabunPSK"/>
          <w:sz w:val="32"/>
          <w:szCs w:val="32"/>
          <w:cs/>
        </w:rPr>
        <w:t>ทีมงานปฏิบัติการกอบกู้ในสถานการณ์ฉุกเฉินหรือภัยพิบัติ (</w:t>
      </w:r>
      <w:r w:rsidR="004B609D" w:rsidRPr="001853E8">
        <w:rPr>
          <w:rFonts w:ascii="TH SarabunPSK" w:hAnsi="TH SarabunPSK" w:cs="TH SarabunPSK"/>
          <w:sz w:val="32"/>
          <w:szCs w:val="32"/>
        </w:rPr>
        <w:t>Crisis Operation Team)</w:t>
      </w:r>
    </w:p>
    <w:p w:rsidR="004B609D" w:rsidRPr="002973A8" w:rsidRDefault="004B609D" w:rsidP="004B609D">
      <w:pPr>
        <w:spacing w:line="276" w:lineRule="auto"/>
        <w:ind w:left="1134" w:hanging="283"/>
        <w:jc w:val="thaiDistribute"/>
        <w:rPr>
          <w:rFonts w:ascii="TH SarabunPSK" w:hAnsi="TH SarabunPSK" w:cs="TH SarabunPSK"/>
          <w:sz w:val="18"/>
          <w:szCs w:val="18"/>
        </w:rPr>
      </w:pPr>
    </w:p>
    <w:p w:rsidR="00A21CF8" w:rsidRPr="00E3481F" w:rsidRDefault="00AD3481" w:rsidP="00F338B4">
      <w:pPr>
        <w:spacing w:line="276" w:lineRule="auto"/>
        <w:ind w:left="567"/>
        <w:jc w:val="center"/>
        <w:rPr>
          <w:rFonts w:ascii="TH SarabunPSK" w:hAnsi="TH SarabunPSK" w:cs="TH SarabunPSK"/>
          <w:sz w:val="30"/>
          <w:szCs w:val="30"/>
        </w:rPr>
      </w:pPr>
      <w:r>
        <w:object w:dxaOrig="6640" w:dyaOrig="8559">
          <v:shape id="_x0000_i1025" type="#_x0000_t75" style="width:326.25pt;height:435pt" o:ole="">
            <v:imagedata r:id="rId9" o:title=""/>
          </v:shape>
          <o:OLEObject Type="Embed" ProgID="Visio.Drawing.11" ShapeID="_x0000_i1025" DrawAspect="Content" ObjectID="_1504940004" r:id="rId10"/>
        </w:object>
      </w:r>
    </w:p>
    <w:p w:rsidR="00A21CF8" w:rsidRDefault="00102708" w:rsidP="00102708">
      <w:pPr>
        <w:spacing w:before="240" w:after="120" w:line="276" w:lineRule="auto"/>
        <w:ind w:left="1134" w:hanging="425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417CD0" wp14:editId="4C5E29FA">
                <wp:simplePos x="0" y="0"/>
                <wp:positionH relativeFrom="column">
                  <wp:posOffset>2580005</wp:posOffset>
                </wp:positionH>
                <wp:positionV relativeFrom="paragraph">
                  <wp:posOffset>5054600</wp:posOffset>
                </wp:positionV>
                <wp:extent cx="2400300" cy="584200"/>
                <wp:effectExtent l="9525" t="8890" r="9525" b="698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708" w:rsidRPr="0092798D" w:rsidRDefault="00102708" w:rsidP="0030378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</w:rPr>
                            </w:pPr>
                            <w:r w:rsidRPr="0092798D"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  <w:cs/>
                              </w:rPr>
                              <w:t>รายงานผลการปฏิบัติงาน</w:t>
                            </w:r>
                          </w:p>
                          <w:p w:rsidR="00102708" w:rsidRPr="0092798D" w:rsidRDefault="00102708" w:rsidP="00303788">
                            <w:pPr>
                              <w:jc w:val="center"/>
                              <w:rPr>
                                <w:rFonts w:ascii="Cordia New" w:hAnsi="Cordia New" w:cs="Cordia New"/>
                                <w:sz w:val="32"/>
                                <w:szCs w:val="32"/>
                              </w:rPr>
                            </w:pPr>
                            <w:r w:rsidRPr="0092798D"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  <w:cs/>
                              </w:rPr>
                              <w:t>เบื้องต้น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417CD0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203.15pt;margin-top:398pt;width:189pt;height:4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">
                <v:textbox>
                  <w:txbxContent>
                    <w:p w:rsidR="00102708" w:rsidRPr="0092798D" w:rsidRDefault="00102708" w:rsidP="0030378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ordia New" w:eastAsia="CordiaUPC-Bold" w:hAnsi="Cordia New" w:cs="Cordia New"/>
                          <w:sz w:val="32"/>
                          <w:szCs w:val="32"/>
                        </w:rPr>
                      </w:pPr>
                      <w:r w:rsidRPr="0092798D">
                        <w:rPr>
                          <w:rFonts w:ascii="Cordia New" w:eastAsia="CordiaUPC-Bold" w:hAnsi="Cordia New" w:cs="Cordia New"/>
                          <w:sz w:val="32"/>
                          <w:szCs w:val="32"/>
                          <w:cs/>
                        </w:rPr>
                        <w:t>รายงานผลการปฏิบัติงาน</w:t>
                      </w:r>
                    </w:p>
                    <w:p w:rsidR="00102708" w:rsidRPr="0092798D" w:rsidRDefault="00102708" w:rsidP="00303788">
                      <w:pPr>
                        <w:jc w:val="center"/>
                        <w:rPr>
                          <w:rFonts w:ascii="Cordia New" w:hAnsi="Cordia New" w:cs="Cordia New"/>
                          <w:sz w:val="32"/>
                          <w:szCs w:val="32"/>
                        </w:rPr>
                      </w:pPr>
                      <w:r w:rsidRPr="0092798D">
                        <w:rPr>
                          <w:rFonts w:ascii="Cordia New" w:eastAsia="CordiaUPC-Bold" w:hAnsi="Cordia New" w:cs="Cordia New"/>
                          <w:sz w:val="32"/>
                          <w:szCs w:val="32"/>
                          <w:cs/>
                        </w:rPr>
                        <w:t>เบื้องต้น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7D43AC" wp14:editId="0799EDE3">
                <wp:simplePos x="0" y="0"/>
                <wp:positionH relativeFrom="column">
                  <wp:posOffset>2580005</wp:posOffset>
                </wp:positionH>
                <wp:positionV relativeFrom="paragraph">
                  <wp:posOffset>5054600</wp:posOffset>
                </wp:positionV>
                <wp:extent cx="2400300" cy="584200"/>
                <wp:effectExtent l="9525" t="8890" r="9525" b="698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708" w:rsidRPr="0092798D" w:rsidRDefault="00102708" w:rsidP="0030378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</w:rPr>
                            </w:pPr>
                            <w:r w:rsidRPr="0092798D"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  <w:cs/>
                              </w:rPr>
                              <w:t>รายงานผลการปฏิบัติงาน</w:t>
                            </w:r>
                          </w:p>
                          <w:p w:rsidR="00102708" w:rsidRPr="0092798D" w:rsidRDefault="00102708" w:rsidP="00303788">
                            <w:pPr>
                              <w:jc w:val="center"/>
                              <w:rPr>
                                <w:rFonts w:ascii="Cordia New" w:hAnsi="Cordia New" w:cs="Cordia New"/>
                                <w:sz w:val="32"/>
                                <w:szCs w:val="32"/>
                              </w:rPr>
                            </w:pPr>
                            <w:r w:rsidRPr="0092798D"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  <w:cs/>
                              </w:rPr>
                              <w:t>เบื้องต้น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D43AC" id="Text Box 42" o:spid="_x0000_s1027" type="#_x0000_t202" style="position:absolute;left:0;text-align:left;margin-left:203.15pt;margin-top:398pt;width:189pt;height:4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">
                <v:textbox>
                  <w:txbxContent>
                    <w:p w:rsidR="00102708" w:rsidRPr="0092798D" w:rsidRDefault="00102708" w:rsidP="0030378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ordia New" w:eastAsia="CordiaUPC-Bold" w:hAnsi="Cordia New" w:cs="Cordia New"/>
                          <w:sz w:val="32"/>
                          <w:szCs w:val="32"/>
                        </w:rPr>
                      </w:pPr>
                      <w:r w:rsidRPr="0092798D">
                        <w:rPr>
                          <w:rFonts w:ascii="Cordia New" w:eastAsia="CordiaUPC-Bold" w:hAnsi="Cordia New" w:cs="Cordia New"/>
                          <w:sz w:val="32"/>
                          <w:szCs w:val="32"/>
                          <w:cs/>
                        </w:rPr>
                        <w:t>รายงานผลการปฏิบัติงาน</w:t>
                      </w:r>
                    </w:p>
                    <w:p w:rsidR="00102708" w:rsidRPr="0092798D" w:rsidRDefault="00102708" w:rsidP="00303788">
                      <w:pPr>
                        <w:jc w:val="center"/>
                        <w:rPr>
                          <w:rFonts w:ascii="Cordia New" w:hAnsi="Cordia New" w:cs="Cordia New"/>
                          <w:sz w:val="32"/>
                          <w:szCs w:val="32"/>
                        </w:rPr>
                      </w:pPr>
                      <w:r w:rsidRPr="0092798D">
                        <w:rPr>
                          <w:rFonts w:ascii="Cordia New" w:eastAsia="CordiaUPC-Bold" w:hAnsi="Cordia New" w:cs="Cordia New"/>
                          <w:sz w:val="32"/>
                          <w:szCs w:val="32"/>
                          <w:cs/>
                        </w:rPr>
                        <w:t>เบื้องต้น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47CD1F" wp14:editId="5894E5D1">
                <wp:simplePos x="0" y="0"/>
                <wp:positionH relativeFrom="column">
                  <wp:posOffset>2638425</wp:posOffset>
                </wp:positionH>
                <wp:positionV relativeFrom="paragraph">
                  <wp:posOffset>8886190</wp:posOffset>
                </wp:positionV>
                <wp:extent cx="2400300" cy="584200"/>
                <wp:effectExtent l="9525" t="8890" r="9525" b="698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708" w:rsidRPr="0092798D" w:rsidRDefault="00102708" w:rsidP="0030378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</w:rPr>
                            </w:pPr>
                            <w:r w:rsidRPr="0092798D"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  <w:cs/>
                              </w:rPr>
                              <w:t>รายงานผลการปฏิบัติงาน</w:t>
                            </w:r>
                          </w:p>
                          <w:p w:rsidR="00102708" w:rsidRPr="0092798D" w:rsidRDefault="00102708" w:rsidP="00303788">
                            <w:pPr>
                              <w:jc w:val="center"/>
                              <w:rPr>
                                <w:rFonts w:ascii="Cordia New" w:hAnsi="Cordia New" w:cs="Cordia New"/>
                                <w:sz w:val="32"/>
                                <w:szCs w:val="32"/>
                              </w:rPr>
                            </w:pPr>
                            <w:r w:rsidRPr="0092798D"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  <w:cs/>
                              </w:rPr>
                              <w:t>เบื้องต้น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7CD1F" id="Text Box 41" o:spid="_x0000_s1028" type="#_x0000_t202" style="position:absolute;left:0;text-align:left;margin-left:207.75pt;margin-top:699.7pt;width:189pt;height:4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">
                <v:textbox>
                  <w:txbxContent>
                    <w:p w:rsidR="00102708" w:rsidRPr="0092798D" w:rsidRDefault="00102708" w:rsidP="0030378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ordia New" w:eastAsia="CordiaUPC-Bold" w:hAnsi="Cordia New" w:cs="Cordia New"/>
                          <w:sz w:val="32"/>
                          <w:szCs w:val="32"/>
                        </w:rPr>
                      </w:pPr>
                      <w:r w:rsidRPr="0092798D">
                        <w:rPr>
                          <w:rFonts w:ascii="Cordia New" w:eastAsia="CordiaUPC-Bold" w:hAnsi="Cordia New" w:cs="Cordia New"/>
                          <w:sz w:val="32"/>
                          <w:szCs w:val="32"/>
                          <w:cs/>
                        </w:rPr>
                        <w:t>รายงานผลการปฏิบัติงาน</w:t>
                      </w:r>
                    </w:p>
                    <w:p w:rsidR="00102708" w:rsidRPr="0092798D" w:rsidRDefault="00102708" w:rsidP="00303788">
                      <w:pPr>
                        <w:jc w:val="center"/>
                        <w:rPr>
                          <w:rFonts w:ascii="Cordia New" w:hAnsi="Cordia New" w:cs="Cordia New"/>
                          <w:sz w:val="32"/>
                          <w:szCs w:val="32"/>
                        </w:rPr>
                      </w:pPr>
                      <w:r w:rsidRPr="0092798D">
                        <w:rPr>
                          <w:rFonts w:ascii="Cordia New" w:eastAsia="CordiaUPC-Bold" w:hAnsi="Cordia New" w:cs="Cordia New"/>
                          <w:sz w:val="32"/>
                          <w:szCs w:val="32"/>
                          <w:cs/>
                        </w:rPr>
                        <w:t>เบื้องต้น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416EAC" wp14:editId="603F9DF7">
                <wp:simplePos x="0" y="0"/>
                <wp:positionH relativeFrom="column">
                  <wp:posOffset>2638425</wp:posOffset>
                </wp:positionH>
                <wp:positionV relativeFrom="paragraph">
                  <wp:posOffset>8886190</wp:posOffset>
                </wp:positionV>
                <wp:extent cx="2400300" cy="584200"/>
                <wp:effectExtent l="9525" t="8890" r="9525" b="698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708" w:rsidRPr="0092798D" w:rsidRDefault="00102708" w:rsidP="0030378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</w:rPr>
                            </w:pPr>
                            <w:r w:rsidRPr="0092798D"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  <w:cs/>
                              </w:rPr>
                              <w:t>รายงานผลการปฏิบัติงาน</w:t>
                            </w:r>
                          </w:p>
                          <w:p w:rsidR="00102708" w:rsidRPr="0092798D" w:rsidRDefault="00102708" w:rsidP="00303788">
                            <w:pPr>
                              <w:jc w:val="center"/>
                              <w:rPr>
                                <w:rFonts w:ascii="Cordia New" w:hAnsi="Cordia New" w:cs="Cordia New"/>
                                <w:sz w:val="32"/>
                                <w:szCs w:val="32"/>
                              </w:rPr>
                            </w:pPr>
                            <w:r w:rsidRPr="0092798D"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  <w:cs/>
                              </w:rPr>
                              <w:t>เบื้องต้น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16EAC" id="Text Box 39" o:spid="_x0000_s1029" type="#_x0000_t202" style="position:absolute;left:0;text-align:left;margin-left:207.75pt;margin-top:699.7pt;width:189pt;height:4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">
                <v:textbox>
                  <w:txbxContent>
                    <w:p w:rsidR="00102708" w:rsidRPr="0092798D" w:rsidRDefault="00102708" w:rsidP="0030378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ordia New" w:eastAsia="CordiaUPC-Bold" w:hAnsi="Cordia New" w:cs="Cordia New"/>
                          <w:sz w:val="32"/>
                          <w:szCs w:val="32"/>
                        </w:rPr>
                      </w:pPr>
                      <w:r w:rsidRPr="0092798D">
                        <w:rPr>
                          <w:rFonts w:ascii="Cordia New" w:eastAsia="CordiaUPC-Bold" w:hAnsi="Cordia New" w:cs="Cordia New"/>
                          <w:sz w:val="32"/>
                          <w:szCs w:val="32"/>
                          <w:cs/>
                        </w:rPr>
                        <w:t>รายงานผลการปฏิบัติงาน</w:t>
                      </w:r>
                    </w:p>
                    <w:p w:rsidR="00102708" w:rsidRPr="0092798D" w:rsidRDefault="00102708" w:rsidP="00303788">
                      <w:pPr>
                        <w:jc w:val="center"/>
                        <w:rPr>
                          <w:rFonts w:ascii="Cordia New" w:hAnsi="Cordia New" w:cs="Cordia New"/>
                          <w:sz w:val="32"/>
                          <w:szCs w:val="32"/>
                        </w:rPr>
                      </w:pPr>
                      <w:r w:rsidRPr="0092798D">
                        <w:rPr>
                          <w:rFonts w:ascii="Cordia New" w:eastAsia="CordiaUPC-Bold" w:hAnsi="Cordia New" w:cs="Cordia New"/>
                          <w:sz w:val="32"/>
                          <w:szCs w:val="32"/>
                          <w:cs/>
                        </w:rPr>
                        <w:t>เบื้องต้น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9BF2A3" wp14:editId="10B80BE5">
                <wp:simplePos x="0" y="0"/>
                <wp:positionH relativeFrom="column">
                  <wp:posOffset>2638425</wp:posOffset>
                </wp:positionH>
                <wp:positionV relativeFrom="paragraph">
                  <wp:posOffset>8886190</wp:posOffset>
                </wp:positionV>
                <wp:extent cx="2400300" cy="584200"/>
                <wp:effectExtent l="9525" t="8890" r="9525" b="698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708" w:rsidRPr="0092798D" w:rsidRDefault="00102708" w:rsidP="0030378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</w:rPr>
                            </w:pPr>
                            <w:r w:rsidRPr="0092798D"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  <w:cs/>
                              </w:rPr>
                              <w:t>รายงานผลการปฏิบัติงาน</w:t>
                            </w:r>
                          </w:p>
                          <w:p w:rsidR="00102708" w:rsidRPr="0092798D" w:rsidRDefault="00102708" w:rsidP="00303788">
                            <w:pPr>
                              <w:jc w:val="center"/>
                              <w:rPr>
                                <w:rFonts w:ascii="Cordia New" w:hAnsi="Cordia New" w:cs="Cordia New"/>
                                <w:sz w:val="32"/>
                                <w:szCs w:val="32"/>
                              </w:rPr>
                            </w:pPr>
                            <w:r w:rsidRPr="0092798D">
                              <w:rPr>
                                <w:rFonts w:ascii="Cordia New" w:eastAsia="CordiaUPC-Bold" w:hAnsi="Cordia New" w:cs="Cordia New"/>
                                <w:sz w:val="32"/>
                                <w:szCs w:val="32"/>
                                <w:cs/>
                              </w:rPr>
                              <w:t>เบื้องต้น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BF2A3" id="Text Box 38" o:spid="_x0000_s1030" type="#_x0000_t202" style="position:absolute;left:0;text-align:left;margin-left:207.75pt;margin-top:699.7pt;width:189pt;height:4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">
                <v:textbox>
                  <w:txbxContent>
                    <w:p w:rsidR="00102708" w:rsidRPr="0092798D" w:rsidRDefault="00102708" w:rsidP="0030378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ordia New" w:eastAsia="CordiaUPC-Bold" w:hAnsi="Cordia New" w:cs="Cordia New"/>
                          <w:sz w:val="32"/>
                          <w:szCs w:val="32"/>
                        </w:rPr>
                      </w:pPr>
                      <w:r w:rsidRPr="0092798D">
                        <w:rPr>
                          <w:rFonts w:ascii="Cordia New" w:eastAsia="CordiaUPC-Bold" w:hAnsi="Cordia New" w:cs="Cordia New"/>
                          <w:sz w:val="32"/>
                          <w:szCs w:val="32"/>
                          <w:cs/>
                        </w:rPr>
                        <w:t>รายงานผลการปฏิบัติงาน</w:t>
                      </w:r>
                    </w:p>
                    <w:p w:rsidR="00102708" w:rsidRPr="0092798D" w:rsidRDefault="00102708" w:rsidP="00303788">
                      <w:pPr>
                        <w:jc w:val="center"/>
                        <w:rPr>
                          <w:rFonts w:ascii="Cordia New" w:hAnsi="Cordia New" w:cs="Cordia New"/>
                          <w:sz w:val="32"/>
                          <w:szCs w:val="32"/>
                        </w:rPr>
                      </w:pPr>
                      <w:r w:rsidRPr="0092798D">
                        <w:rPr>
                          <w:rFonts w:ascii="Cordia New" w:eastAsia="CordiaUPC-Bold" w:hAnsi="Cordia New" w:cs="Cordia New"/>
                          <w:sz w:val="32"/>
                          <w:szCs w:val="32"/>
                          <w:cs/>
                        </w:rPr>
                        <w:t>เบื้องต้น</w:t>
                      </w:r>
                    </w:p>
                  </w:txbxContent>
                </v:textbox>
              </v:shape>
            </w:pict>
          </mc:Fallback>
        </mc:AlternateContent>
      </w:r>
    </w:p>
    <w:p w:rsidR="00A21CF8" w:rsidRDefault="006D1BF2" w:rsidP="00DF4C7B">
      <w:pPr>
        <w:spacing w:line="276" w:lineRule="auto"/>
        <w:ind w:left="851" w:hanging="851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</w:p>
    <w:p w:rsidR="00EF6557" w:rsidRDefault="00EF6557" w:rsidP="00DF4C7B">
      <w:pPr>
        <w:spacing w:line="276" w:lineRule="auto"/>
        <w:ind w:left="851" w:hanging="851"/>
        <w:rPr>
          <w:rFonts w:ascii="TH SarabunPSK" w:hAnsi="TH SarabunPSK" w:cs="TH SarabunPSK"/>
          <w:b/>
          <w:bCs/>
          <w:sz w:val="30"/>
          <w:szCs w:val="30"/>
        </w:rPr>
      </w:pPr>
    </w:p>
    <w:p w:rsidR="00E3481F" w:rsidRPr="001853E8" w:rsidRDefault="00E3481F" w:rsidP="00B96EF1">
      <w:pPr>
        <w:spacing w:after="240" w:line="276" w:lineRule="auto"/>
        <w:ind w:left="1134" w:hanging="425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3.3 </w:t>
      </w:r>
      <w:r w:rsidR="00405EA4"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t>การปฏิบัติภายหลัง</w:t>
      </w:r>
      <w:r w:rsidR="00B96EF1"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>จาก</w:t>
      </w:r>
      <w:r w:rsidRPr="001853E8">
        <w:rPr>
          <w:rFonts w:ascii="TH SarabunPSK" w:hAnsi="TH SarabunPSK" w:cs="TH SarabunPSK"/>
          <w:b/>
          <w:bCs/>
          <w:sz w:val="32"/>
          <w:szCs w:val="32"/>
          <w:cs/>
        </w:rPr>
        <w:t>กระแสไฟฟ้าใช้งานได้</w:t>
      </w:r>
      <w:r w:rsidR="0030026B" w:rsidRPr="001853E8">
        <w:rPr>
          <w:rFonts w:ascii="TH SarabunPSK" w:hAnsi="TH SarabunPSK" w:cs="TH SarabunPSK" w:hint="cs"/>
          <w:b/>
          <w:bCs/>
          <w:sz w:val="32"/>
          <w:szCs w:val="32"/>
          <w:cs/>
        </w:rPr>
        <w:t>แล้ว</w:t>
      </w:r>
    </w:p>
    <w:p w:rsidR="00E3481F" w:rsidRPr="001853E8" w:rsidRDefault="00E3481F" w:rsidP="004B609D">
      <w:pPr>
        <w:pStyle w:val="ad"/>
        <w:numPr>
          <w:ilvl w:val="0"/>
          <w:numId w:val="29"/>
        </w:numPr>
        <w:spacing w:after="240" w:line="276" w:lineRule="auto"/>
        <w:ind w:left="1418" w:hanging="284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853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กรณีห้อง </w:t>
      </w:r>
      <w:r w:rsidRPr="001853E8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Server </w:t>
      </w:r>
      <w:r w:rsidR="00B751F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หลัก</w:t>
      </w:r>
      <w:r w:rsidRPr="001853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ไม่ได้รับความเสียหาย</w:t>
      </w:r>
    </w:p>
    <w:p w:rsidR="00E3481F" w:rsidRPr="001853E8" w:rsidRDefault="00E3481F" w:rsidP="004B609D">
      <w:pPr>
        <w:spacing w:line="276" w:lineRule="auto"/>
        <w:ind w:left="1843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>1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="00CB3567" w:rsidRPr="001853E8">
        <w:rPr>
          <w:rFonts w:ascii="TH SarabunPSK" w:hAnsi="TH SarabunPSK" w:cs="TH SarabunPSK"/>
          <w:sz w:val="32"/>
          <w:szCs w:val="32"/>
          <w:cs/>
        </w:rPr>
        <w:t>เมื่อ</w:t>
      </w:r>
      <w:r w:rsidRPr="001853E8">
        <w:rPr>
          <w:rFonts w:ascii="TH SarabunPSK" w:hAnsi="TH SarabunPSK" w:cs="TH SarabunPSK"/>
          <w:sz w:val="32"/>
          <w:szCs w:val="32"/>
          <w:cs/>
        </w:rPr>
        <w:t>กระแสไฟฟ้าสามารถใช้งานได้</w:t>
      </w:r>
      <w:r w:rsidR="00CB3567" w:rsidRPr="001853E8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Pr="001853E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15513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B609D" w:rsidRPr="001853E8">
        <w:rPr>
          <w:rFonts w:ascii="TH SarabunPSK" w:hAnsi="TH SarabunPSK" w:cs="TH SarabunPSK"/>
          <w:sz w:val="32"/>
          <w:szCs w:val="32"/>
          <w:cs/>
        </w:rPr>
        <w:t>ทีมงานปฏิบัติการกอบกู้ในสถานการณ์ฉุกเฉินหรือภัยพิบัติ (</w:t>
      </w:r>
      <w:r w:rsidR="004B609D" w:rsidRPr="001853E8">
        <w:rPr>
          <w:rFonts w:ascii="TH SarabunPSK" w:hAnsi="TH SarabunPSK" w:cs="TH SarabunPSK"/>
          <w:sz w:val="32"/>
          <w:szCs w:val="32"/>
        </w:rPr>
        <w:t>Crisis Operation Team)</w:t>
      </w:r>
      <w:r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เข้าควบคุม แก้ไข และตรวจสอบความเสียหายของระบบสารสนเทศในภาพรวม</w:t>
      </w:r>
    </w:p>
    <w:p w:rsidR="00E3481F" w:rsidRPr="001853E8" w:rsidRDefault="00E3481F" w:rsidP="004B609D">
      <w:pPr>
        <w:spacing w:line="276" w:lineRule="auto"/>
        <w:ind w:left="1843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>2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 xml:space="preserve">ตรวจสอบอุปกรณ์ต่างๆ ภายในห้อง </w:t>
      </w:r>
      <w:r w:rsidRPr="001853E8">
        <w:rPr>
          <w:rFonts w:ascii="TH SarabunPSK" w:hAnsi="TH SarabunPSK" w:cs="TH SarabunPSK"/>
          <w:sz w:val="32"/>
          <w:szCs w:val="32"/>
        </w:rPr>
        <w:t>server</w:t>
      </w:r>
    </w:p>
    <w:p w:rsidR="00E3481F" w:rsidRPr="001853E8" w:rsidRDefault="00E3481F" w:rsidP="004B609D">
      <w:pPr>
        <w:spacing w:line="276" w:lineRule="auto"/>
        <w:ind w:left="1843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>3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เปิดเครื่องปรับอากาศ เครื่องสำรองไฟฟ้า เครื่องคอมพิวเตอร์แม่ข่าย และอุปกรณ์อื่นๆ</w:t>
      </w:r>
    </w:p>
    <w:p w:rsidR="00E3481F" w:rsidRPr="001853E8" w:rsidRDefault="00E3481F" w:rsidP="004B609D">
      <w:pPr>
        <w:spacing w:line="276" w:lineRule="auto"/>
        <w:ind w:left="1843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>4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sz w:val="32"/>
          <w:szCs w:val="32"/>
        </w:rPr>
        <w:t xml:space="preserve">Start Service </w:t>
      </w:r>
      <w:r w:rsidRPr="001853E8">
        <w:rPr>
          <w:rFonts w:ascii="TH SarabunPSK" w:hAnsi="TH SarabunPSK" w:cs="TH SarabunPSK"/>
          <w:sz w:val="32"/>
          <w:szCs w:val="32"/>
          <w:cs/>
        </w:rPr>
        <w:t>ต่างๆ ของเครื่องแม่ข่าย เพื่อให้สามารถใช้งานได้</w:t>
      </w:r>
    </w:p>
    <w:p w:rsidR="00E3481F" w:rsidRPr="001853E8" w:rsidRDefault="00E3481F" w:rsidP="004B609D">
      <w:pPr>
        <w:spacing w:line="276" w:lineRule="auto"/>
        <w:ind w:left="1843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>5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 xml:space="preserve">ตรวจสอบค่า </w:t>
      </w:r>
      <w:r w:rsidRPr="001853E8">
        <w:rPr>
          <w:rFonts w:ascii="TH SarabunPSK" w:hAnsi="TH SarabunPSK" w:cs="TH SarabunPSK"/>
          <w:sz w:val="32"/>
          <w:szCs w:val="32"/>
        </w:rPr>
        <w:t xml:space="preserve">configuration </w:t>
      </w:r>
      <w:r w:rsidRPr="001853E8">
        <w:rPr>
          <w:rFonts w:ascii="TH SarabunPSK" w:hAnsi="TH SarabunPSK" w:cs="TH SarabunPSK"/>
          <w:sz w:val="32"/>
          <w:szCs w:val="32"/>
          <w:cs/>
        </w:rPr>
        <w:t>ต่างๆ</w:t>
      </w:r>
      <w:r w:rsidR="00B751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ของระบบที่สำคัญ</w:t>
      </w:r>
    </w:p>
    <w:p w:rsidR="00E3481F" w:rsidRPr="001853E8" w:rsidRDefault="00E3481F" w:rsidP="004B609D">
      <w:pPr>
        <w:spacing w:line="276" w:lineRule="auto"/>
        <w:ind w:left="1843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>6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ทำการทดสอบระบบต่างๆ</w:t>
      </w:r>
      <w:r w:rsidR="00B751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และเมื่อผ่านการทดสอบแล้วแจ้งให้ผู้ใช้งานทราบ ทำการเปิดใช้ระบบงาน</w:t>
      </w:r>
    </w:p>
    <w:p w:rsidR="00E3481F" w:rsidRPr="001853E8" w:rsidRDefault="00E3481F" w:rsidP="004B609D">
      <w:pPr>
        <w:pStyle w:val="ad"/>
        <w:numPr>
          <w:ilvl w:val="0"/>
          <w:numId w:val="29"/>
        </w:numPr>
        <w:spacing w:before="240" w:after="240" w:line="276" w:lineRule="auto"/>
        <w:ind w:left="1418" w:hanging="284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853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กรณีห้อง </w:t>
      </w:r>
      <w:r w:rsidRPr="001853E8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Server </w:t>
      </w:r>
      <w:r w:rsidR="00B751F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หลัก</w:t>
      </w:r>
      <w:r w:rsidRPr="001853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ได้รับความเสียหาย </w:t>
      </w:r>
    </w:p>
    <w:p w:rsidR="00E3481F" w:rsidRPr="001853E8" w:rsidRDefault="00405EA4" w:rsidP="004B609D">
      <w:pPr>
        <w:spacing w:line="276" w:lineRule="auto"/>
        <w:ind w:left="1843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</w:rPr>
        <w:t>1)</w:t>
      </w:r>
      <w:r w:rsidRPr="001853E8">
        <w:rPr>
          <w:rFonts w:ascii="TH SarabunPSK" w:hAnsi="TH SarabunPSK" w:cs="TH SarabunPSK"/>
          <w:sz w:val="32"/>
          <w:szCs w:val="32"/>
        </w:rPr>
        <w:tab/>
      </w:r>
      <w:r w:rsidR="00D639A2" w:rsidRPr="000D249B">
        <w:rPr>
          <w:rFonts w:ascii="TH SarabunPSK" w:hAnsi="TH SarabunPSK" w:cs="TH SarabunPSK"/>
          <w:spacing w:val="-4"/>
          <w:sz w:val="32"/>
          <w:szCs w:val="32"/>
          <w:cs/>
        </w:rPr>
        <w:t>เมื่อ</w:t>
      </w:r>
      <w:r w:rsidR="00E3481F" w:rsidRPr="000D249B">
        <w:rPr>
          <w:rFonts w:ascii="TH SarabunPSK" w:hAnsi="TH SarabunPSK" w:cs="TH SarabunPSK"/>
          <w:spacing w:val="-4"/>
          <w:sz w:val="32"/>
          <w:szCs w:val="32"/>
          <w:cs/>
        </w:rPr>
        <w:t>กระแสไฟฟ้าสามารถใช้งานได้</w:t>
      </w:r>
      <w:r w:rsidR="00D639A2" w:rsidRPr="000D249B">
        <w:rPr>
          <w:rFonts w:ascii="TH SarabunPSK" w:hAnsi="TH SarabunPSK" w:cs="TH SarabunPSK" w:hint="cs"/>
          <w:spacing w:val="-4"/>
          <w:sz w:val="32"/>
          <w:szCs w:val="32"/>
          <w:cs/>
        </w:rPr>
        <w:t>แล้ว</w:t>
      </w:r>
      <w:r w:rsidR="00E3481F" w:rsidRPr="000D249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4B609D" w:rsidRPr="000D249B">
        <w:rPr>
          <w:rFonts w:ascii="TH SarabunPSK" w:hAnsi="TH SarabunPSK" w:cs="TH SarabunPSK"/>
          <w:spacing w:val="-4"/>
          <w:sz w:val="32"/>
          <w:szCs w:val="32"/>
          <w:cs/>
        </w:rPr>
        <w:t>ทีมงานปฏิบัติการกอบกู้ในสถานการณ์ฉุกเฉินหรือภัยพิบัติ</w:t>
      </w:r>
      <w:r w:rsidR="004B609D" w:rsidRPr="001853E8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4B609D" w:rsidRPr="001853E8">
        <w:rPr>
          <w:rFonts w:ascii="TH SarabunPSK" w:hAnsi="TH SarabunPSK" w:cs="TH SarabunPSK"/>
          <w:sz w:val="32"/>
          <w:szCs w:val="32"/>
        </w:rPr>
        <w:t>Crisis Operation Team)</w:t>
      </w:r>
      <w:r w:rsidR="00E3481F" w:rsidRPr="001853E8">
        <w:rPr>
          <w:rFonts w:ascii="TH SarabunPSK" w:hAnsi="TH SarabunPSK" w:cs="TH SarabunPSK"/>
          <w:sz w:val="32"/>
          <w:szCs w:val="32"/>
        </w:rPr>
        <w:t xml:space="preserve"> 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เข้าควบคุม แก้ไข และตรวจสอบความเสียหายของระบบสารสนเทศในภาพรวม</w:t>
      </w:r>
    </w:p>
    <w:p w:rsidR="00E3481F" w:rsidRPr="001853E8" w:rsidRDefault="00E3481F" w:rsidP="004B609D">
      <w:pPr>
        <w:spacing w:line="276" w:lineRule="auto"/>
        <w:ind w:left="1843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>2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Pr="000D249B">
        <w:rPr>
          <w:rFonts w:ascii="TH SarabunPSK" w:hAnsi="TH SarabunPSK" w:cs="TH SarabunPSK"/>
          <w:spacing w:val="-4"/>
          <w:sz w:val="32"/>
          <w:szCs w:val="32"/>
          <w:cs/>
        </w:rPr>
        <w:t>สำรวจความเสียหายของระบบสารสนเทศ ห้องควบคุมเครื่องคอมพิวเตอร์แม่ข่าย ระบบเครือข่าย</w:t>
      </w:r>
      <w:r w:rsidRPr="001853E8">
        <w:rPr>
          <w:rFonts w:ascii="TH SarabunPSK" w:hAnsi="TH SarabunPSK" w:cs="TH SarabunPSK"/>
          <w:sz w:val="32"/>
          <w:szCs w:val="32"/>
          <w:cs/>
        </w:rPr>
        <w:t xml:space="preserve"> อุปกรณ์สารสนเทศและการสื่อสารที่สำคัญ</w:t>
      </w:r>
    </w:p>
    <w:p w:rsidR="00E3481F" w:rsidRPr="001853E8" w:rsidRDefault="00E3481F" w:rsidP="004B609D">
      <w:pPr>
        <w:spacing w:line="276" w:lineRule="auto"/>
        <w:ind w:left="1843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>3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ซ่อมแซมส่วนที่เสียหายหรือที่ได้รับผลกระทบ ตามที่พิจารณาเห็นว่าเป็นสิ่งที่สามารถซ่อมแซมกู้คืนได้โดยเร็ว เพื่อให้สามารถดำเนินการต่อได้อย่างต่อเนื่อง ในกรณีที่ไม่สามารถซ่อมแซมได้</w:t>
      </w:r>
      <w:r w:rsidR="000D249B">
        <w:rPr>
          <w:rFonts w:ascii="TH SarabunPSK" w:hAnsi="TH SarabunPSK" w:cs="TH SarabunPSK"/>
          <w:sz w:val="32"/>
          <w:szCs w:val="32"/>
          <w:cs/>
        </w:rPr>
        <w:br/>
      </w:r>
      <w:r w:rsidRPr="001853E8">
        <w:rPr>
          <w:rFonts w:ascii="TH SarabunPSK" w:hAnsi="TH SarabunPSK" w:cs="TH SarabunPSK"/>
          <w:sz w:val="32"/>
          <w:szCs w:val="32"/>
          <w:cs/>
        </w:rPr>
        <w:t>ให้จัดการรื้อถอนออกไปเพื่อป้องกันอันตรายที่อาจจะเกิดขึ้น</w:t>
      </w:r>
    </w:p>
    <w:p w:rsidR="00DF4C7B" w:rsidRPr="001853E8" w:rsidRDefault="00E3481F" w:rsidP="00EE4322">
      <w:pPr>
        <w:spacing w:line="276" w:lineRule="auto"/>
        <w:ind w:left="1843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1853E8">
        <w:rPr>
          <w:rFonts w:ascii="TH SarabunPSK" w:hAnsi="TH SarabunPSK" w:cs="TH SarabunPSK"/>
          <w:sz w:val="32"/>
          <w:szCs w:val="32"/>
          <w:cs/>
        </w:rPr>
        <w:t>4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>)</w:t>
      </w:r>
      <w:r w:rsidR="00405EA4" w:rsidRPr="001853E8">
        <w:rPr>
          <w:rFonts w:ascii="TH SarabunPSK" w:hAnsi="TH SarabunPSK" w:cs="TH SarabunPSK" w:hint="cs"/>
          <w:sz w:val="32"/>
          <w:szCs w:val="32"/>
          <w:cs/>
        </w:rPr>
        <w:tab/>
      </w:r>
      <w:r w:rsidRPr="001853E8">
        <w:rPr>
          <w:rFonts w:ascii="TH SarabunPSK" w:hAnsi="TH SarabunPSK" w:cs="TH SarabunPSK"/>
          <w:sz w:val="32"/>
          <w:szCs w:val="32"/>
          <w:cs/>
        </w:rPr>
        <w:t>ทำการทดสอบระบบต่างๆ</w:t>
      </w:r>
      <w:r w:rsidR="000D24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53E8">
        <w:rPr>
          <w:rFonts w:ascii="TH SarabunPSK" w:hAnsi="TH SarabunPSK" w:cs="TH SarabunPSK"/>
          <w:sz w:val="32"/>
          <w:szCs w:val="32"/>
          <w:cs/>
        </w:rPr>
        <w:t>และเมื่อผ่านการทดสอบแล้วแจ้งให้ผู้ใช้งานทราบ ทำการเปิดใช้ระบบงาน</w:t>
      </w:r>
    </w:p>
    <w:p w:rsidR="002D402C" w:rsidRDefault="002D402C" w:rsidP="00E3481F">
      <w:pPr>
        <w:spacing w:line="276" w:lineRule="auto"/>
        <w:rPr>
          <w:rFonts w:ascii="TH SarabunPSK" w:hAnsi="TH SarabunPSK" w:cs="TH SarabunPSK"/>
          <w:sz w:val="30"/>
          <w:szCs w:val="30"/>
        </w:rPr>
      </w:pPr>
    </w:p>
    <w:p w:rsidR="00E3481F" w:rsidRPr="002D402C" w:rsidRDefault="00E3481F" w:rsidP="00CF4931">
      <w:pPr>
        <w:spacing w:after="240" w:line="276" w:lineRule="auto"/>
        <w:ind w:left="426" w:hanging="426"/>
        <w:rPr>
          <w:rFonts w:ascii="TH SarabunPSK" w:hAnsi="TH SarabunPSK" w:cs="TH SarabunPSK"/>
          <w:b/>
          <w:bCs/>
          <w:sz w:val="32"/>
          <w:szCs w:val="32"/>
        </w:rPr>
      </w:pPr>
      <w:r w:rsidRPr="002D402C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="00B91027">
        <w:rPr>
          <w:rFonts w:ascii="TH SarabunPSK" w:hAnsi="TH SarabunPSK" w:cs="TH SarabunPSK"/>
          <w:b/>
          <w:bCs/>
          <w:sz w:val="32"/>
          <w:szCs w:val="32"/>
        </w:rPr>
        <w:t>.</w:t>
      </w:r>
      <w:r w:rsidR="00B91027">
        <w:rPr>
          <w:rFonts w:ascii="TH SarabunPSK" w:hAnsi="TH SarabunPSK" w:cs="TH SarabunPSK"/>
          <w:b/>
          <w:bCs/>
          <w:sz w:val="32"/>
          <w:szCs w:val="32"/>
        </w:rPr>
        <w:tab/>
      </w:r>
      <w:r w:rsidRPr="002D402C">
        <w:rPr>
          <w:rFonts w:ascii="TH SarabunPSK" w:hAnsi="TH SarabunPSK" w:cs="TH SarabunPSK"/>
          <w:b/>
          <w:bCs/>
          <w:sz w:val="32"/>
          <w:szCs w:val="32"/>
          <w:cs/>
        </w:rPr>
        <w:t>การติดตามและประเมินผล</w:t>
      </w:r>
    </w:p>
    <w:p w:rsidR="00E3481F" w:rsidRPr="008B564F" w:rsidRDefault="006852A1" w:rsidP="00CF4931">
      <w:pPr>
        <w:spacing w:line="276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sz w:val="30"/>
          <w:szCs w:val="30"/>
          <w:cs/>
        </w:rPr>
        <w:tab/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 xml:space="preserve">เมื่อภัยพิบัติและสถานการณ์ฉุกเฉินยุติแล้ว </w:t>
      </w:r>
      <w:r w:rsidR="00CF4931" w:rsidRPr="001853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481F" w:rsidRPr="001853E8">
        <w:rPr>
          <w:rFonts w:ascii="TH SarabunPSK" w:hAnsi="TH SarabunPSK" w:cs="TH SarabunPSK"/>
          <w:sz w:val="32"/>
          <w:szCs w:val="32"/>
          <w:cs/>
        </w:rPr>
        <w:t>ให้หัวหน้าหน่วยงานที่รับผิดชอบ ดำเนินการติดตามและประเมินผลการป้องกันและแก้ไขปัญหาสถานการณ์ที่เกิดขึ้น ทั้งด้านสถานการณ์ภัยพิบัติ ด้านการปฏิบัติในการระงับและบรรเทาภัย ด้านการให้ความช่วยเหลือ</w:t>
      </w:r>
      <w:bookmarkStart w:id="0" w:name="_GoBack"/>
      <w:bookmarkEnd w:id="0"/>
      <w:r w:rsidR="00E3481F" w:rsidRPr="001853E8">
        <w:rPr>
          <w:rFonts w:ascii="TH SarabunPSK" w:hAnsi="TH SarabunPSK" w:cs="TH SarabunPSK"/>
          <w:sz w:val="32"/>
          <w:szCs w:val="32"/>
          <w:cs/>
        </w:rPr>
        <w:t xml:space="preserve">และด้านอื่นๆ ต่ออธิบดีกรมปศุสัตว์ </w:t>
      </w:r>
      <w:r w:rsidR="00E3481F" w:rsidRPr="008B564F">
        <w:rPr>
          <w:rFonts w:ascii="TH SarabunPSK" w:hAnsi="TH SarabunPSK" w:cs="TH SarabunPSK"/>
          <w:spacing w:val="-6"/>
          <w:sz w:val="32"/>
          <w:szCs w:val="32"/>
          <w:cs/>
        </w:rPr>
        <w:t>เพื่อให้ทราบข้อบกพร่องที่ต้องปรับปรุงแก้ไข และเป็นแนวทางในการบริหารจัดการภัยพิบัติและสถานการณ์ฉุกเฉินในอนาคต และควรปรับปรุงแผนฯ</w:t>
      </w:r>
      <w:r w:rsidRPr="008B564F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E3481F" w:rsidRPr="008B564F">
        <w:rPr>
          <w:rFonts w:ascii="TH SarabunPSK" w:hAnsi="TH SarabunPSK" w:cs="TH SarabunPSK"/>
          <w:spacing w:val="-6"/>
          <w:sz w:val="32"/>
          <w:szCs w:val="32"/>
          <w:cs/>
        </w:rPr>
        <w:t>ทุกๆ 1 ปี</w:t>
      </w:r>
    </w:p>
    <w:p w:rsidR="001853E8" w:rsidRDefault="001853E8">
      <w:pPr>
        <w:rPr>
          <w:rFonts w:ascii="TH SarabunPSK" w:hAnsi="TH SarabunPSK" w:cs="TH SarabunPSK"/>
          <w:sz w:val="30"/>
          <w:szCs w:val="30"/>
        </w:rPr>
      </w:pPr>
    </w:p>
    <w:sectPr w:rsidR="001853E8" w:rsidSect="00DF4C7B">
      <w:headerReference w:type="default" r:id="rId11"/>
      <w:footerReference w:type="default" r:id="rId12"/>
      <w:type w:val="continuous"/>
      <w:pgSz w:w="11906" w:h="16838" w:code="9"/>
      <w:pgMar w:top="1247" w:right="991" w:bottom="1134" w:left="1276" w:header="709" w:footer="38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EA6" w:rsidRDefault="00BE3EA6">
      <w:r>
        <w:separator/>
      </w:r>
    </w:p>
  </w:endnote>
  <w:endnote w:type="continuationSeparator" w:id="0">
    <w:p w:rsidR="00BE3EA6" w:rsidRDefault="00BE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1" w:subsetted="1" w:fontKey="{042199EA-19EB-430F-BBBF-CF13A060BD47}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2" w:fontKey="{1A348812-1907-458E-810F-AE571F469FDA}"/>
    <w:embedBold r:id="rId3" w:fontKey="{572025F4-6F42-4F54-8C72-E3FE14229B25}"/>
    <w:embedBoldItalic r:id="rId4" w:fontKey="{70EED345-5259-4279-AA66-E28E88490D21}"/>
  </w:font>
  <w:font w:name="TH SarabunIT๙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rdiaUPC-Bold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13" w:rsidRPr="007944E5" w:rsidRDefault="00787513" w:rsidP="00164A41">
    <w:pPr>
      <w:pStyle w:val="a4"/>
      <w:tabs>
        <w:tab w:val="clear" w:pos="8306"/>
        <w:tab w:val="right" w:pos="8931"/>
      </w:tabs>
      <w:rPr>
        <w:rFonts w:ascii="TH SarabunPSK" w:hAnsi="TH SarabunPSK" w:cs="TH SarabunPSK"/>
        <w:color w:val="333333"/>
        <w:szCs w:val="24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EA6" w:rsidRDefault="00BE3EA6">
      <w:r>
        <w:separator/>
      </w:r>
    </w:p>
  </w:footnote>
  <w:footnote w:type="continuationSeparator" w:id="0">
    <w:p w:rsidR="00BE3EA6" w:rsidRDefault="00BE3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13" w:rsidRPr="00C00A17" w:rsidRDefault="00BE3EA6" w:rsidP="00DF4C7B">
    <w:pPr>
      <w:pStyle w:val="a3"/>
      <w:pBdr>
        <w:bottom w:val="single" w:sz="4" w:space="1" w:color="auto"/>
      </w:pBdr>
      <w:tabs>
        <w:tab w:val="clear" w:pos="8306"/>
        <w:tab w:val="right" w:pos="9639"/>
      </w:tabs>
      <w:rPr>
        <w:rFonts w:ascii="TH SarabunPSK" w:hAnsi="TH SarabunPSK" w:cs="TH SarabunPSK"/>
        <w:szCs w:val="24"/>
      </w:rPr>
    </w:pPr>
    <w:sdt>
      <w:sdtPr>
        <w:rPr>
          <w:rFonts w:ascii="TH SarabunPSK" w:hAnsi="TH SarabunPSK" w:cs="TH SarabunPSK"/>
          <w:szCs w:val="24"/>
        </w:rPr>
        <w:alias w:val="Subtitle"/>
        <w:id w:val="262111861"/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EndPr/>
      <w:sdtContent>
        <w:r w:rsidR="0047150F">
          <w:rPr>
            <w:rFonts w:ascii="TH SarabunPSK" w:hAnsi="TH SarabunPSK" w:cs="TH SarabunPSK" w:hint="cs"/>
            <w:szCs w:val="24"/>
            <w:cs/>
          </w:rPr>
          <w:t>แผนรองรับภัยพิบัติและสถานการณ์ฉุกเฉิน กรมปศุสัตว์ กรณีไฟฟ้าดับ / ไฟฟ้าขัดข้อง</w:t>
        </w:r>
      </w:sdtContent>
    </w:sdt>
    <w:r w:rsidR="00787513" w:rsidRPr="00C00A17">
      <w:rPr>
        <w:rFonts w:ascii="TH SarabunPSK" w:hAnsi="TH SarabunPSK" w:cs="TH SarabunPSK"/>
        <w:szCs w:val="24"/>
        <w:cs/>
      </w:rPr>
      <w:tab/>
    </w:r>
    <w:r w:rsidR="00A14E38" w:rsidRPr="00C00A17">
      <w:rPr>
        <w:rStyle w:val="a5"/>
        <w:rFonts w:ascii="TH SarabunPSK" w:hAnsi="TH SarabunPSK" w:cs="TH SarabunPSK" w:hint="cs"/>
        <w:szCs w:val="24"/>
        <w:cs/>
      </w:rPr>
      <w:tab/>
    </w:r>
    <w:r w:rsidR="00D00B7F">
      <w:rPr>
        <w:rStyle w:val="a5"/>
        <w:rFonts w:ascii="TH SarabunPSK" w:hAnsi="TH SarabunPSK" w:cs="TH SarabunPSK"/>
        <w:szCs w:val="24"/>
      </w:rPr>
      <w:t xml:space="preserve"> </w:t>
    </w:r>
    <w:r w:rsidR="00CA4A5F">
      <w:rPr>
        <w:rStyle w:val="a5"/>
        <w:rFonts w:ascii="TH SarabunPSK" w:hAnsi="TH SarabunPSK" w:cs="TH SarabunPSK" w:hint="cs"/>
        <w:szCs w:val="24"/>
        <w:cs/>
      </w:rPr>
      <w:t>ภาค</w:t>
    </w:r>
    <w:r w:rsidR="00C00A17" w:rsidRPr="00C00A17">
      <w:rPr>
        <w:rStyle w:val="a5"/>
        <w:rFonts w:ascii="TH SarabunPSK" w:hAnsi="TH SarabunPSK" w:cs="TH SarabunPSK" w:hint="cs"/>
        <w:szCs w:val="24"/>
        <w:cs/>
      </w:rPr>
      <w:t xml:space="preserve">ผนวก </w:t>
    </w:r>
    <w:r w:rsidR="00C00A17" w:rsidRPr="00C00A17">
      <w:rPr>
        <w:rStyle w:val="a5"/>
        <w:rFonts w:ascii="TH SarabunPSK" w:hAnsi="TH SarabunPSK" w:cs="TH SarabunPSK"/>
        <w:szCs w:val="24"/>
      </w:rPr>
      <w:t xml:space="preserve">- </w:t>
    </w:r>
    <w:r w:rsidR="00787513" w:rsidRPr="00C00A17">
      <w:rPr>
        <w:rStyle w:val="a5"/>
        <w:rFonts w:ascii="TH SarabunPSK" w:hAnsi="TH SarabunPSK" w:cs="TH SarabunPSK"/>
        <w:szCs w:val="24"/>
      </w:rPr>
      <w:fldChar w:fldCharType="begin"/>
    </w:r>
    <w:r w:rsidR="00787513" w:rsidRPr="00C00A17">
      <w:rPr>
        <w:rStyle w:val="a5"/>
        <w:rFonts w:ascii="TH SarabunPSK" w:hAnsi="TH SarabunPSK" w:cs="TH SarabunPSK"/>
        <w:szCs w:val="24"/>
        <w:cs/>
      </w:rPr>
      <w:instrText xml:space="preserve"> </w:instrText>
    </w:r>
    <w:r w:rsidR="00787513" w:rsidRPr="00C00A17">
      <w:rPr>
        <w:rStyle w:val="a5"/>
        <w:rFonts w:ascii="TH SarabunPSK" w:hAnsi="TH SarabunPSK" w:cs="TH SarabunPSK"/>
        <w:szCs w:val="24"/>
      </w:rPr>
      <w:instrText>PAGE</w:instrText>
    </w:r>
    <w:r w:rsidR="00787513" w:rsidRPr="00C00A17">
      <w:rPr>
        <w:rStyle w:val="a5"/>
        <w:rFonts w:ascii="TH SarabunPSK" w:hAnsi="TH SarabunPSK" w:cs="TH SarabunPSK"/>
        <w:szCs w:val="24"/>
        <w:cs/>
      </w:rPr>
      <w:instrText xml:space="preserve"> </w:instrText>
    </w:r>
    <w:r w:rsidR="00787513" w:rsidRPr="00C00A17">
      <w:rPr>
        <w:rStyle w:val="a5"/>
        <w:rFonts w:ascii="TH SarabunPSK" w:hAnsi="TH SarabunPSK" w:cs="TH SarabunPSK"/>
        <w:szCs w:val="24"/>
      </w:rPr>
      <w:fldChar w:fldCharType="separate"/>
    </w:r>
    <w:r w:rsidR="00B751F7">
      <w:rPr>
        <w:rStyle w:val="a5"/>
        <w:rFonts w:ascii="TH SarabunPSK" w:hAnsi="TH SarabunPSK" w:cs="TH SarabunPSK"/>
        <w:noProof/>
        <w:szCs w:val="24"/>
        <w:cs/>
      </w:rPr>
      <w:t>3</w:t>
    </w:r>
    <w:r w:rsidR="00787513" w:rsidRPr="00C00A17">
      <w:rPr>
        <w:rStyle w:val="a5"/>
        <w:rFonts w:ascii="TH SarabunPSK" w:hAnsi="TH SarabunPSK" w:cs="TH SarabunPSK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5pt;height:10.5pt" o:bullet="t">
        <v:imagedata r:id="rId1" o:title="mso53"/>
      </v:shape>
    </w:pict>
  </w:numPicBullet>
  <w:abstractNum w:abstractNumId="0">
    <w:nsid w:val="00F44F80"/>
    <w:multiLevelType w:val="multilevel"/>
    <w:tmpl w:val="625829B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8A1602"/>
    <w:multiLevelType w:val="hybridMultilevel"/>
    <w:tmpl w:val="021C60BA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F3F05A7"/>
    <w:multiLevelType w:val="hybridMultilevel"/>
    <w:tmpl w:val="48565AB6"/>
    <w:lvl w:ilvl="0" w:tplc="A72CD3C8">
      <w:start w:val="1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90D3534"/>
    <w:multiLevelType w:val="hybridMultilevel"/>
    <w:tmpl w:val="7B109F58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>
    <w:nsid w:val="1DA73705"/>
    <w:multiLevelType w:val="hybridMultilevel"/>
    <w:tmpl w:val="D1F2F054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60603"/>
    <w:multiLevelType w:val="multilevel"/>
    <w:tmpl w:val="7D3E48A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1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4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>
    <w:nsid w:val="1FF70052"/>
    <w:multiLevelType w:val="multilevel"/>
    <w:tmpl w:val="CC5EEC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22997D4E"/>
    <w:multiLevelType w:val="hybridMultilevel"/>
    <w:tmpl w:val="D53284B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93645CD"/>
    <w:multiLevelType w:val="hybridMultilevel"/>
    <w:tmpl w:val="39A86E2A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9">
    <w:nsid w:val="29B133E0"/>
    <w:multiLevelType w:val="hybridMultilevel"/>
    <w:tmpl w:val="192056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114413"/>
    <w:multiLevelType w:val="hybridMultilevel"/>
    <w:tmpl w:val="AAB8F848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DD91919"/>
    <w:multiLevelType w:val="hybridMultilevel"/>
    <w:tmpl w:val="1D8E55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EF660CF"/>
    <w:multiLevelType w:val="hybridMultilevel"/>
    <w:tmpl w:val="282A46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C03854"/>
    <w:multiLevelType w:val="hybridMultilevel"/>
    <w:tmpl w:val="4D9483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521E4D"/>
    <w:multiLevelType w:val="hybridMultilevel"/>
    <w:tmpl w:val="5FEEBD2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34927B51"/>
    <w:multiLevelType w:val="hybridMultilevel"/>
    <w:tmpl w:val="3630424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B22E3"/>
    <w:multiLevelType w:val="hybridMultilevel"/>
    <w:tmpl w:val="BC826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943D08"/>
    <w:multiLevelType w:val="multilevel"/>
    <w:tmpl w:val="7D3E48A0"/>
    <w:lvl w:ilvl="0">
      <w:start w:val="1"/>
      <w:numFmt w:val="decimal"/>
      <w:lvlText w:val="%1"/>
      <w:lvlJc w:val="left"/>
      <w:pPr>
        <w:ind w:left="3360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50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5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5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5" w:hanging="1080"/>
      </w:pPr>
      <w:rPr>
        <w:rFonts w:hint="default"/>
      </w:rPr>
    </w:lvl>
  </w:abstractNum>
  <w:abstractNum w:abstractNumId="18">
    <w:nsid w:val="46D23530"/>
    <w:multiLevelType w:val="hybridMultilevel"/>
    <w:tmpl w:val="7F22AE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817BAB"/>
    <w:multiLevelType w:val="hybridMultilevel"/>
    <w:tmpl w:val="2D685792"/>
    <w:lvl w:ilvl="0" w:tplc="9F286D9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E8752B"/>
    <w:multiLevelType w:val="hybridMultilevel"/>
    <w:tmpl w:val="3A2618D2"/>
    <w:lvl w:ilvl="0" w:tplc="75969210">
      <w:start w:val="1"/>
      <w:numFmt w:val="decimal"/>
      <w:lvlText w:val="%1."/>
      <w:lvlJc w:val="left"/>
      <w:pPr>
        <w:ind w:left="1125" w:hanging="360"/>
      </w:pPr>
      <w:rPr>
        <w:rFonts w:ascii="Cordia New" w:hAnsi="Cordia New" w:cs="Cordia New" w:hint="default"/>
        <w:sz w:val="30"/>
        <w:szCs w:val="3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EF39DD"/>
    <w:multiLevelType w:val="hybridMultilevel"/>
    <w:tmpl w:val="143A5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572BF6"/>
    <w:multiLevelType w:val="hybridMultilevel"/>
    <w:tmpl w:val="860CE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861A46"/>
    <w:multiLevelType w:val="hybridMultilevel"/>
    <w:tmpl w:val="45D6B1F6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6CB517E4"/>
    <w:multiLevelType w:val="hybridMultilevel"/>
    <w:tmpl w:val="5CEC44B2"/>
    <w:lvl w:ilvl="0" w:tplc="B87287D0">
      <w:start w:val="1"/>
      <w:numFmt w:val="decimal"/>
      <w:lvlText w:val="%1."/>
      <w:lvlJc w:val="left"/>
      <w:pPr>
        <w:ind w:left="1575" w:hanging="360"/>
      </w:pPr>
      <w:rPr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5">
    <w:nsid w:val="6F72306B"/>
    <w:multiLevelType w:val="hybridMultilevel"/>
    <w:tmpl w:val="B45E2D64"/>
    <w:lvl w:ilvl="0" w:tplc="E2F8088E">
      <w:start w:val="1"/>
      <w:numFmt w:val="decimal"/>
      <w:lvlText w:val="%1."/>
      <w:lvlJc w:val="left"/>
      <w:pPr>
        <w:ind w:left="1080" w:hanging="360"/>
      </w:pPr>
      <w:rPr>
        <w:rFonts w:ascii="Cordia New" w:hAnsi="Cordia New" w:cs="Cordia New" w:hint="default"/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3A5EB7"/>
    <w:multiLevelType w:val="multilevel"/>
    <w:tmpl w:val="B5C6DE3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cs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cs"/>
      </w:rPr>
    </w:lvl>
  </w:abstractNum>
  <w:abstractNum w:abstractNumId="27">
    <w:nsid w:val="76C405F8"/>
    <w:multiLevelType w:val="multilevel"/>
    <w:tmpl w:val="E242A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8">
    <w:nsid w:val="7B46018F"/>
    <w:multiLevelType w:val="multilevel"/>
    <w:tmpl w:val="C450C3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  <w:u w:val="none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6"/>
  </w:num>
  <w:num w:numId="2">
    <w:abstractNumId w:val="24"/>
  </w:num>
  <w:num w:numId="3">
    <w:abstractNumId w:val="7"/>
  </w:num>
  <w:num w:numId="4">
    <w:abstractNumId w:val="21"/>
  </w:num>
  <w:num w:numId="5">
    <w:abstractNumId w:val="18"/>
  </w:num>
  <w:num w:numId="6">
    <w:abstractNumId w:val="23"/>
  </w:num>
  <w:num w:numId="7">
    <w:abstractNumId w:val="13"/>
  </w:num>
  <w:num w:numId="8">
    <w:abstractNumId w:val="22"/>
  </w:num>
  <w:num w:numId="9">
    <w:abstractNumId w:val="11"/>
  </w:num>
  <w:num w:numId="10">
    <w:abstractNumId w:val="14"/>
  </w:num>
  <w:num w:numId="11">
    <w:abstractNumId w:val="9"/>
  </w:num>
  <w:num w:numId="12">
    <w:abstractNumId w:val="15"/>
  </w:num>
  <w:num w:numId="13">
    <w:abstractNumId w:val="17"/>
  </w:num>
  <w:num w:numId="14">
    <w:abstractNumId w:val="1"/>
  </w:num>
  <w:num w:numId="15">
    <w:abstractNumId w:val="20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8"/>
  </w:num>
  <w:num w:numId="19">
    <w:abstractNumId w:val="10"/>
  </w:num>
  <w:num w:numId="20">
    <w:abstractNumId w:val="0"/>
  </w:num>
  <w:num w:numId="21">
    <w:abstractNumId w:val="6"/>
  </w:num>
  <w:num w:numId="22">
    <w:abstractNumId w:val="5"/>
  </w:num>
  <w:num w:numId="23">
    <w:abstractNumId w:val="25"/>
  </w:num>
  <w:num w:numId="24">
    <w:abstractNumId w:val="27"/>
  </w:num>
  <w:num w:numId="25">
    <w:abstractNumId w:val="2"/>
  </w:num>
  <w:num w:numId="26">
    <w:abstractNumId w:val="4"/>
  </w:num>
  <w:num w:numId="27">
    <w:abstractNumId w:val="12"/>
  </w:num>
  <w:num w:numId="28">
    <w:abstractNumId w:val="3"/>
  </w:num>
  <w:num w:numId="29">
    <w:abstractNumId w:val="8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28"/>
    <w:rsid w:val="00007067"/>
    <w:rsid w:val="00007FB2"/>
    <w:rsid w:val="00010E77"/>
    <w:rsid w:val="00017318"/>
    <w:rsid w:val="000247AE"/>
    <w:rsid w:val="00033895"/>
    <w:rsid w:val="000406E6"/>
    <w:rsid w:val="00043626"/>
    <w:rsid w:val="00044578"/>
    <w:rsid w:val="00044C8D"/>
    <w:rsid w:val="00047A07"/>
    <w:rsid w:val="00053678"/>
    <w:rsid w:val="000537A2"/>
    <w:rsid w:val="000541A0"/>
    <w:rsid w:val="00071A12"/>
    <w:rsid w:val="000743A7"/>
    <w:rsid w:val="00080817"/>
    <w:rsid w:val="00080AC0"/>
    <w:rsid w:val="00082928"/>
    <w:rsid w:val="00085F19"/>
    <w:rsid w:val="00092760"/>
    <w:rsid w:val="0009720A"/>
    <w:rsid w:val="000A2B15"/>
    <w:rsid w:val="000A2B1F"/>
    <w:rsid w:val="000A45CC"/>
    <w:rsid w:val="000A5CFE"/>
    <w:rsid w:val="000B1D6E"/>
    <w:rsid w:val="000B586E"/>
    <w:rsid w:val="000B63CF"/>
    <w:rsid w:val="000C3D3F"/>
    <w:rsid w:val="000C5A7E"/>
    <w:rsid w:val="000D249B"/>
    <w:rsid w:val="000D393A"/>
    <w:rsid w:val="000D3BA5"/>
    <w:rsid w:val="000D5F2C"/>
    <w:rsid w:val="000D702C"/>
    <w:rsid w:val="000D7822"/>
    <w:rsid w:val="000E16D2"/>
    <w:rsid w:val="000E3983"/>
    <w:rsid w:val="000E7DAF"/>
    <w:rsid w:val="000F0828"/>
    <w:rsid w:val="000F2BA1"/>
    <w:rsid w:val="000F567F"/>
    <w:rsid w:val="000F6550"/>
    <w:rsid w:val="00100F9D"/>
    <w:rsid w:val="00101063"/>
    <w:rsid w:val="00101550"/>
    <w:rsid w:val="001019A9"/>
    <w:rsid w:val="00102708"/>
    <w:rsid w:val="00111BF2"/>
    <w:rsid w:val="001149F1"/>
    <w:rsid w:val="00114A88"/>
    <w:rsid w:val="00114B5F"/>
    <w:rsid w:val="00116F92"/>
    <w:rsid w:val="00126C30"/>
    <w:rsid w:val="001426E4"/>
    <w:rsid w:val="001438CB"/>
    <w:rsid w:val="001460F9"/>
    <w:rsid w:val="00147EE3"/>
    <w:rsid w:val="001531B0"/>
    <w:rsid w:val="0015602D"/>
    <w:rsid w:val="00160FFD"/>
    <w:rsid w:val="00162162"/>
    <w:rsid w:val="00164A41"/>
    <w:rsid w:val="00176365"/>
    <w:rsid w:val="00180A6E"/>
    <w:rsid w:val="001853E8"/>
    <w:rsid w:val="00194A78"/>
    <w:rsid w:val="001A331A"/>
    <w:rsid w:val="001A57AB"/>
    <w:rsid w:val="001B6A97"/>
    <w:rsid w:val="001C0015"/>
    <w:rsid w:val="001C092B"/>
    <w:rsid w:val="001C5C45"/>
    <w:rsid w:val="001C6C57"/>
    <w:rsid w:val="001D2372"/>
    <w:rsid w:val="001D778D"/>
    <w:rsid w:val="001E3BCE"/>
    <w:rsid w:val="001E5A4F"/>
    <w:rsid w:val="001E7EEF"/>
    <w:rsid w:val="001F063F"/>
    <w:rsid w:val="001F29EE"/>
    <w:rsid w:val="001F6922"/>
    <w:rsid w:val="00200140"/>
    <w:rsid w:val="0020249C"/>
    <w:rsid w:val="00203226"/>
    <w:rsid w:val="00203C98"/>
    <w:rsid w:val="00206995"/>
    <w:rsid w:val="00206B3A"/>
    <w:rsid w:val="00220A2A"/>
    <w:rsid w:val="002211E7"/>
    <w:rsid w:val="00225B2D"/>
    <w:rsid w:val="00234F63"/>
    <w:rsid w:val="00235449"/>
    <w:rsid w:val="00235660"/>
    <w:rsid w:val="00237FE6"/>
    <w:rsid w:val="0024086E"/>
    <w:rsid w:val="002413FD"/>
    <w:rsid w:val="00241B49"/>
    <w:rsid w:val="00245E70"/>
    <w:rsid w:val="0024704B"/>
    <w:rsid w:val="002523C1"/>
    <w:rsid w:val="00261519"/>
    <w:rsid w:val="0027388F"/>
    <w:rsid w:val="0027527B"/>
    <w:rsid w:val="00275960"/>
    <w:rsid w:val="002775FF"/>
    <w:rsid w:val="00285152"/>
    <w:rsid w:val="00293204"/>
    <w:rsid w:val="002973A8"/>
    <w:rsid w:val="002A18DE"/>
    <w:rsid w:val="002A5011"/>
    <w:rsid w:val="002B74E0"/>
    <w:rsid w:val="002C219D"/>
    <w:rsid w:val="002C5B82"/>
    <w:rsid w:val="002C6136"/>
    <w:rsid w:val="002D2D5F"/>
    <w:rsid w:val="002D402C"/>
    <w:rsid w:val="002D4B7F"/>
    <w:rsid w:val="002D6164"/>
    <w:rsid w:val="002E2090"/>
    <w:rsid w:val="002E39D6"/>
    <w:rsid w:val="002E62CB"/>
    <w:rsid w:val="002F320C"/>
    <w:rsid w:val="002F6785"/>
    <w:rsid w:val="002F7702"/>
    <w:rsid w:val="002F78BE"/>
    <w:rsid w:val="0030026B"/>
    <w:rsid w:val="003005C5"/>
    <w:rsid w:val="003032C4"/>
    <w:rsid w:val="00303B85"/>
    <w:rsid w:val="00304C98"/>
    <w:rsid w:val="00310344"/>
    <w:rsid w:val="00313734"/>
    <w:rsid w:val="00315513"/>
    <w:rsid w:val="003160E0"/>
    <w:rsid w:val="00317AE4"/>
    <w:rsid w:val="003207BE"/>
    <w:rsid w:val="00327893"/>
    <w:rsid w:val="003315FA"/>
    <w:rsid w:val="003327CF"/>
    <w:rsid w:val="00337FEA"/>
    <w:rsid w:val="0034769E"/>
    <w:rsid w:val="00351289"/>
    <w:rsid w:val="00353CFF"/>
    <w:rsid w:val="00354596"/>
    <w:rsid w:val="00360AD4"/>
    <w:rsid w:val="0037524C"/>
    <w:rsid w:val="00385EC3"/>
    <w:rsid w:val="00387CF9"/>
    <w:rsid w:val="00392AF7"/>
    <w:rsid w:val="00392DF3"/>
    <w:rsid w:val="003930CD"/>
    <w:rsid w:val="003A3B83"/>
    <w:rsid w:val="003A3E23"/>
    <w:rsid w:val="003B0469"/>
    <w:rsid w:val="003B13CA"/>
    <w:rsid w:val="003B14B3"/>
    <w:rsid w:val="003C0047"/>
    <w:rsid w:val="003C0626"/>
    <w:rsid w:val="003C0AB3"/>
    <w:rsid w:val="003C4298"/>
    <w:rsid w:val="003C5CEE"/>
    <w:rsid w:val="003D17BD"/>
    <w:rsid w:val="003D27F3"/>
    <w:rsid w:val="003D33F8"/>
    <w:rsid w:val="003D6920"/>
    <w:rsid w:val="003E159D"/>
    <w:rsid w:val="003E1CE2"/>
    <w:rsid w:val="003E3E33"/>
    <w:rsid w:val="003E7258"/>
    <w:rsid w:val="003F048B"/>
    <w:rsid w:val="003F0CB2"/>
    <w:rsid w:val="003F2909"/>
    <w:rsid w:val="003F4A41"/>
    <w:rsid w:val="003F58F3"/>
    <w:rsid w:val="003F6590"/>
    <w:rsid w:val="003F75D6"/>
    <w:rsid w:val="00400D95"/>
    <w:rsid w:val="00401B4C"/>
    <w:rsid w:val="00403CD9"/>
    <w:rsid w:val="00405EA4"/>
    <w:rsid w:val="0040749E"/>
    <w:rsid w:val="00412037"/>
    <w:rsid w:val="004165D3"/>
    <w:rsid w:val="004220C0"/>
    <w:rsid w:val="00426DA5"/>
    <w:rsid w:val="00433602"/>
    <w:rsid w:val="004435A0"/>
    <w:rsid w:val="00443E56"/>
    <w:rsid w:val="00462986"/>
    <w:rsid w:val="00467B62"/>
    <w:rsid w:val="0047150F"/>
    <w:rsid w:val="0047305D"/>
    <w:rsid w:val="0047646C"/>
    <w:rsid w:val="00485A3B"/>
    <w:rsid w:val="00485C00"/>
    <w:rsid w:val="004B0D98"/>
    <w:rsid w:val="004B3F32"/>
    <w:rsid w:val="004B4002"/>
    <w:rsid w:val="004B4C92"/>
    <w:rsid w:val="004B609D"/>
    <w:rsid w:val="004C034C"/>
    <w:rsid w:val="004C0C7C"/>
    <w:rsid w:val="004D2D0F"/>
    <w:rsid w:val="004D30B4"/>
    <w:rsid w:val="004D4301"/>
    <w:rsid w:val="004E2B93"/>
    <w:rsid w:val="004E6688"/>
    <w:rsid w:val="004E6BA9"/>
    <w:rsid w:val="004F0B43"/>
    <w:rsid w:val="004F1792"/>
    <w:rsid w:val="004F62C0"/>
    <w:rsid w:val="004F770F"/>
    <w:rsid w:val="004F79BE"/>
    <w:rsid w:val="00504705"/>
    <w:rsid w:val="00505CA9"/>
    <w:rsid w:val="00506BFD"/>
    <w:rsid w:val="00511478"/>
    <w:rsid w:val="00513B67"/>
    <w:rsid w:val="005160B5"/>
    <w:rsid w:val="00520086"/>
    <w:rsid w:val="00524174"/>
    <w:rsid w:val="00530C01"/>
    <w:rsid w:val="00541181"/>
    <w:rsid w:val="005635AC"/>
    <w:rsid w:val="00565F9D"/>
    <w:rsid w:val="005675C0"/>
    <w:rsid w:val="00572117"/>
    <w:rsid w:val="00575E94"/>
    <w:rsid w:val="005761E0"/>
    <w:rsid w:val="00582429"/>
    <w:rsid w:val="00582B05"/>
    <w:rsid w:val="005859AF"/>
    <w:rsid w:val="00587BA1"/>
    <w:rsid w:val="005934ED"/>
    <w:rsid w:val="005B1738"/>
    <w:rsid w:val="005B2D10"/>
    <w:rsid w:val="005C0E21"/>
    <w:rsid w:val="005C16DE"/>
    <w:rsid w:val="005C4B00"/>
    <w:rsid w:val="005D5E8B"/>
    <w:rsid w:val="005E31EF"/>
    <w:rsid w:val="005E5A46"/>
    <w:rsid w:val="005F04D4"/>
    <w:rsid w:val="005F1934"/>
    <w:rsid w:val="005F56BE"/>
    <w:rsid w:val="005F685E"/>
    <w:rsid w:val="005F6AC1"/>
    <w:rsid w:val="005F7C77"/>
    <w:rsid w:val="0060055D"/>
    <w:rsid w:val="006011E6"/>
    <w:rsid w:val="006024C5"/>
    <w:rsid w:val="006042E9"/>
    <w:rsid w:val="006059E1"/>
    <w:rsid w:val="00612DDE"/>
    <w:rsid w:val="00614C84"/>
    <w:rsid w:val="00617969"/>
    <w:rsid w:val="0062120F"/>
    <w:rsid w:val="006216E6"/>
    <w:rsid w:val="006274A0"/>
    <w:rsid w:val="00627606"/>
    <w:rsid w:val="00631136"/>
    <w:rsid w:val="006319E3"/>
    <w:rsid w:val="00641E17"/>
    <w:rsid w:val="00642B5A"/>
    <w:rsid w:val="006470A1"/>
    <w:rsid w:val="00651C24"/>
    <w:rsid w:val="006547FA"/>
    <w:rsid w:val="00655387"/>
    <w:rsid w:val="00660743"/>
    <w:rsid w:val="00660C7E"/>
    <w:rsid w:val="00662651"/>
    <w:rsid w:val="00664361"/>
    <w:rsid w:val="00675CFC"/>
    <w:rsid w:val="0067796C"/>
    <w:rsid w:val="006820E0"/>
    <w:rsid w:val="0068395D"/>
    <w:rsid w:val="006852A1"/>
    <w:rsid w:val="00685436"/>
    <w:rsid w:val="0068786C"/>
    <w:rsid w:val="00687BB6"/>
    <w:rsid w:val="00696249"/>
    <w:rsid w:val="006A141F"/>
    <w:rsid w:val="006A263B"/>
    <w:rsid w:val="006A4DD0"/>
    <w:rsid w:val="006A7311"/>
    <w:rsid w:val="006B0453"/>
    <w:rsid w:val="006B3CD8"/>
    <w:rsid w:val="006B55CD"/>
    <w:rsid w:val="006B596F"/>
    <w:rsid w:val="006C73DF"/>
    <w:rsid w:val="006D1BF2"/>
    <w:rsid w:val="006D23D4"/>
    <w:rsid w:val="006E1C92"/>
    <w:rsid w:val="006E3C0D"/>
    <w:rsid w:val="006E5736"/>
    <w:rsid w:val="006F0472"/>
    <w:rsid w:val="006F2C1A"/>
    <w:rsid w:val="006F4B3C"/>
    <w:rsid w:val="006F69D5"/>
    <w:rsid w:val="006F6FFF"/>
    <w:rsid w:val="00711FE0"/>
    <w:rsid w:val="0071384D"/>
    <w:rsid w:val="00714719"/>
    <w:rsid w:val="007166FC"/>
    <w:rsid w:val="0071687B"/>
    <w:rsid w:val="00724311"/>
    <w:rsid w:val="00724D07"/>
    <w:rsid w:val="00725854"/>
    <w:rsid w:val="00730CB0"/>
    <w:rsid w:val="007358B6"/>
    <w:rsid w:val="0074151D"/>
    <w:rsid w:val="00746C7A"/>
    <w:rsid w:val="00750963"/>
    <w:rsid w:val="00750EF4"/>
    <w:rsid w:val="00754F6B"/>
    <w:rsid w:val="007573E6"/>
    <w:rsid w:val="00757870"/>
    <w:rsid w:val="00762828"/>
    <w:rsid w:val="00766A47"/>
    <w:rsid w:val="0076770C"/>
    <w:rsid w:val="00770CCF"/>
    <w:rsid w:val="00785BEE"/>
    <w:rsid w:val="00787353"/>
    <w:rsid w:val="00787435"/>
    <w:rsid w:val="00787513"/>
    <w:rsid w:val="00787DE2"/>
    <w:rsid w:val="00793D43"/>
    <w:rsid w:val="007941D7"/>
    <w:rsid w:val="007944E5"/>
    <w:rsid w:val="007A0274"/>
    <w:rsid w:val="007A5548"/>
    <w:rsid w:val="007B7E7C"/>
    <w:rsid w:val="007C3DAE"/>
    <w:rsid w:val="007C4DEF"/>
    <w:rsid w:val="007D6924"/>
    <w:rsid w:val="007D6AF0"/>
    <w:rsid w:val="007E1632"/>
    <w:rsid w:val="007E58FE"/>
    <w:rsid w:val="007E7B60"/>
    <w:rsid w:val="007F4A5F"/>
    <w:rsid w:val="007F6126"/>
    <w:rsid w:val="00801DB4"/>
    <w:rsid w:val="00802FF2"/>
    <w:rsid w:val="00804CBB"/>
    <w:rsid w:val="0080582F"/>
    <w:rsid w:val="0080638B"/>
    <w:rsid w:val="0080642B"/>
    <w:rsid w:val="00824EFA"/>
    <w:rsid w:val="00831032"/>
    <w:rsid w:val="008342DF"/>
    <w:rsid w:val="00834440"/>
    <w:rsid w:val="00835047"/>
    <w:rsid w:val="0083584A"/>
    <w:rsid w:val="008367B1"/>
    <w:rsid w:val="00837846"/>
    <w:rsid w:val="00840348"/>
    <w:rsid w:val="00843492"/>
    <w:rsid w:val="00864BB1"/>
    <w:rsid w:val="008770BA"/>
    <w:rsid w:val="008826E1"/>
    <w:rsid w:val="00884A15"/>
    <w:rsid w:val="00885C78"/>
    <w:rsid w:val="008926FA"/>
    <w:rsid w:val="00895755"/>
    <w:rsid w:val="00897074"/>
    <w:rsid w:val="008A12DA"/>
    <w:rsid w:val="008A340C"/>
    <w:rsid w:val="008A706E"/>
    <w:rsid w:val="008B18BB"/>
    <w:rsid w:val="008B41EF"/>
    <w:rsid w:val="008B564F"/>
    <w:rsid w:val="008C17EC"/>
    <w:rsid w:val="008C2DE3"/>
    <w:rsid w:val="008C32FB"/>
    <w:rsid w:val="008C3D6F"/>
    <w:rsid w:val="008C5C4E"/>
    <w:rsid w:val="008C7BE5"/>
    <w:rsid w:val="008D090A"/>
    <w:rsid w:val="008D447C"/>
    <w:rsid w:val="008D5E8C"/>
    <w:rsid w:val="008D7CB7"/>
    <w:rsid w:val="008E25A5"/>
    <w:rsid w:val="008E62EF"/>
    <w:rsid w:val="008F0093"/>
    <w:rsid w:val="008F7592"/>
    <w:rsid w:val="00907838"/>
    <w:rsid w:val="00920938"/>
    <w:rsid w:val="00921DB2"/>
    <w:rsid w:val="00921E07"/>
    <w:rsid w:val="00925D5E"/>
    <w:rsid w:val="009279A9"/>
    <w:rsid w:val="00933A15"/>
    <w:rsid w:val="00950EC2"/>
    <w:rsid w:val="009665CD"/>
    <w:rsid w:val="00970277"/>
    <w:rsid w:val="00972844"/>
    <w:rsid w:val="00981555"/>
    <w:rsid w:val="00987743"/>
    <w:rsid w:val="00990136"/>
    <w:rsid w:val="00990EC1"/>
    <w:rsid w:val="009A0D47"/>
    <w:rsid w:val="009A6760"/>
    <w:rsid w:val="009A6BBA"/>
    <w:rsid w:val="009A791C"/>
    <w:rsid w:val="009B5C27"/>
    <w:rsid w:val="009B7700"/>
    <w:rsid w:val="009C10DE"/>
    <w:rsid w:val="009C12B3"/>
    <w:rsid w:val="009C1326"/>
    <w:rsid w:val="009C1982"/>
    <w:rsid w:val="009C213A"/>
    <w:rsid w:val="009C6647"/>
    <w:rsid w:val="009D0676"/>
    <w:rsid w:val="009E15E1"/>
    <w:rsid w:val="009E3D3D"/>
    <w:rsid w:val="009E6935"/>
    <w:rsid w:val="009E7F58"/>
    <w:rsid w:val="009F2F4A"/>
    <w:rsid w:val="009F5A55"/>
    <w:rsid w:val="00A00EBE"/>
    <w:rsid w:val="00A01E86"/>
    <w:rsid w:val="00A01F64"/>
    <w:rsid w:val="00A106B9"/>
    <w:rsid w:val="00A14E38"/>
    <w:rsid w:val="00A16BF3"/>
    <w:rsid w:val="00A21CF8"/>
    <w:rsid w:val="00A22A1E"/>
    <w:rsid w:val="00A23F09"/>
    <w:rsid w:val="00A26264"/>
    <w:rsid w:val="00A32853"/>
    <w:rsid w:val="00A36465"/>
    <w:rsid w:val="00A40C05"/>
    <w:rsid w:val="00A41F64"/>
    <w:rsid w:val="00A42B28"/>
    <w:rsid w:val="00A42F0D"/>
    <w:rsid w:val="00A44604"/>
    <w:rsid w:val="00A57237"/>
    <w:rsid w:val="00A6792E"/>
    <w:rsid w:val="00A72CD6"/>
    <w:rsid w:val="00A77D1B"/>
    <w:rsid w:val="00A8434C"/>
    <w:rsid w:val="00A90CF5"/>
    <w:rsid w:val="00A92B02"/>
    <w:rsid w:val="00AA3883"/>
    <w:rsid w:val="00AA3A92"/>
    <w:rsid w:val="00AB72ED"/>
    <w:rsid w:val="00AD272A"/>
    <w:rsid w:val="00AD276E"/>
    <w:rsid w:val="00AD3481"/>
    <w:rsid w:val="00AD5D09"/>
    <w:rsid w:val="00AD60F1"/>
    <w:rsid w:val="00AD619D"/>
    <w:rsid w:val="00AD68CB"/>
    <w:rsid w:val="00AF36E0"/>
    <w:rsid w:val="00B044E6"/>
    <w:rsid w:val="00B04C5C"/>
    <w:rsid w:val="00B05936"/>
    <w:rsid w:val="00B11A7B"/>
    <w:rsid w:val="00B11E1D"/>
    <w:rsid w:val="00B12C25"/>
    <w:rsid w:val="00B15974"/>
    <w:rsid w:val="00B16AF1"/>
    <w:rsid w:val="00B2436A"/>
    <w:rsid w:val="00B2520E"/>
    <w:rsid w:val="00B25447"/>
    <w:rsid w:val="00B266B0"/>
    <w:rsid w:val="00B26DF2"/>
    <w:rsid w:val="00B26E8F"/>
    <w:rsid w:val="00B30E6C"/>
    <w:rsid w:val="00B3447D"/>
    <w:rsid w:val="00B34540"/>
    <w:rsid w:val="00B35A23"/>
    <w:rsid w:val="00B37E76"/>
    <w:rsid w:val="00B41096"/>
    <w:rsid w:val="00B4371E"/>
    <w:rsid w:val="00B456F9"/>
    <w:rsid w:val="00B47236"/>
    <w:rsid w:val="00B501FD"/>
    <w:rsid w:val="00B51C49"/>
    <w:rsid w:val="00B532BC"/>
    <w:rsid w:val="00B54733"/>
    <w:rsid w:val="00B601A6"/>
    <w:rsid w:val="00B67614"/>
    <w:rsid w:val="00B6780C"/>
    <w:rsid w:val="00B723E1"/>
    <w:rsid w:val="00B73BD8"/>
    <w:rsid w:val="00B751F7"/>
    <w:rsid w:val="00B76675"/>
    <w:rsid w:val="00B8094A"/>
    <w:rsid w:val="00B82C2B"/>
    <w:rsid w:val="00B91027"/>
    <w:rsid w:val="00B93799"/>
    <w:rsid w:val="00B96EF1"/>
    <w:rsid w:val="00BA55CD"/>
    <w:rsid w:val="00BA5689"/>
    <w:rsid w:val="00BA64FD"/>
    <w:rsid w:val="00BA6D32"/>
    <w:rsid w:val="00BB1D97"/>
    <w:rsid w:val="00BB49DA"/>
    <w:rsid w:val="00BB593B"/>
    <w:rsid w:val="00BB7501"/>
    <w:rsid w:val="00BC1957"/>
    <w:rsid w:val="00BD599B"/>
    <w:rsid w:val="00BE05EF"/>
    <w:rsid w:val="00BE3EA6"/>
    <w:rsid w:val="00BE42B9"/>
    <w:rsid w:val="00BE5D67"/>
    <w:rsid w:val="00BF0155"/>
    <w:rsid w:val="00BF0F51"/>
    <w:rsid w:val="00BF1E5D"/>
    <w:rsid w:val="00BF6993"/>
    <w:rsid w:val="00BF6C10"/>
    <w:rsid w:val="00BF7285"/>
    <w:rsid w:val="00C00A17"/>
    <w:rsid w:val="00C0413E"/>
    <w:rsid w:val="00C05D3F"/>
    <w:rsid w:val="00C123FB"/>
    <w:rsid w:val="00C1442F"/>
    <w:rsid w:val="00C240ED"/>
    <w:rsid w:val="00C24DA8"/>
    <w:rsid w:val="00C26485"/>
    <w:rsid w:val="00C3714F"/>
    <w:rsid w:val="00C41500"/>
    <w:rsid w:val="00C4427E"/>
    <w:rsid w:val="00C50637"/>
    <w:rsid w:val="00C50C86"/>
    <w:rsid w:val="00C516CD"/>
    <w:rsid w:val="00C51DFF"/>
    <w:rsid w:val="00C533E3"/>
    <w:rsid w:val="00C611A5"/>
    <w:rsid w:val="00C62604"/>
    <w:rsid w:val="00C65379"/>
    <w:rsid w:val="00C65BF0"/>
    <w:rsid w:val="00C66397"/>
    <w:rsid w:val="00C70E8E"/>
    <w:rsid w:val="00C72963"/>
    <w:rsid w:val="00C72EF2"/>
    <w:rsid w:val="00C73B91"/>
    <w:rsid w:val="00C7761C"/>
    <w:rsid w:val="00C7784C"/>
    <w:rsid w:val="00C832E8"/>
    <w:rsid w:val="00C84C68"/>
    <w:rsid w:val="00C84E8F"/>
    <w:rsid w:val="00C86285"/>
    <w:rsid w:val="00C87901"/>
    <w:rsid w:val="00C96544"/>
    <w:rsid w:val="00CA1828"/>
    <w:rsid w:val="00CA1896"/>
    <w:rsid w:val="00CA30C5"/>
    <w:rsid w:val="00CA4A5F"/>
    <w:rsid w:val="00CA5175"/>
    <w:rsid w:val="00CA56F4"/>
    <w:rsid w:val="00CB162C"/>
    <w:rsid w:val="00CB1CEA"/>
    <w:rsid w:val="00CB1FB9"/>
    <w:rsid w:val="00CB3567"/>
    <w:rsid w:val="00CB3862"/>
    <w:rsid w:val="00CB5E3E"/>
    <w:rsid w:val="00CC04DC"/>
    <w:rsid w:val="00CC1D80"/>
    <w:rsid w:val="00CC7919"/>
    <w:rsid w:val="00CD6D81"/>
    <w:rsid w:val="00CF2263"/>
    <w:rsid w:val="00CF2B47"/>
    <w:rsid w:val="00CF4931"/>
    <w:rsid w:val="00CF6094"/>
    <w:rsid w:val="00CF62B7"/>
    <w:rsid w:val="00CF6762"/>
    <w:rsid w:val="00D0047F"/>
    <w:rsid w:val="00D0099F"/>
    <w:rsid w:val="00D00B7F"/>
    <w:rsid w:val="00D02556"/>
    <w:rsid w:val="00D02910"/>
    <w:rsid w:val="00D03F92"/>
    <w:rsid w:val="00D05A04"/>
    <w:rsid w:val="00D06B5A"/>
    <w:rsid w:val="00D107D1"/>
    <w:rsid w:val="00D1356A"/>
    <w:rsid w:val="00D16256"/>
    <w:rsid w:val="00D209BA"/>
    <w:rsid w:val="00D24257"/>
    <w:rsid w:val="00D354F7"/>
    <w:rsid w:val="00D365CF"/>
    <w:rsid w:val="00D4096C"/>
    <w:rsid w:val="00D415BA"/>
    <w:rsid w:val="00D4455C"/>
    <w:rsid w:val="00D45CB1"/>
    <w:rsid w:val="00D474B2"/>
    <w:rsid w:val="00D51CEB"/>
    <w:rsid w:val="00D52316"/>
    <w:rsid w:val="00D634C6"/>
    <w:rsid w:val="00D639A2"/>
    <w:rsid w:val="00D656CF"/>
    <w:rsid w:val="00D67D3F"/>
    <w:rsid w:val="00D73B2D"/>
    <w:rsid w:val="00D75442"/>
    <w:rsid w:val="00D800BB"/>
    <w:rsid w:val="00D80566"/>
    <w:rsid w:val="00D8145F"/>
    <w:rsid w:val="00D87244"/>
    <w:rsid w:val="00D939D6"/>
    <w:rsid w:val="00D962B9"/>
    <w:rsid w:val="00D96709"/>
    <w:rsid w:val="00DA1679"/>
    <w:rsid w:val="00DA24B6"/>
    <w:rsid w:val="00DA75B6"/>
    <w:rsid w:val="00DA7BAA"/>
    <w:rsid w:val="00DB090C"/>
    <w:rsid w:val="00DB285C"/>
    <w:rsid w:val="00DB31DB"/>
    <w:rsid w:val="00DB472A"/>
    <w:rsid w:val="00DC1952"/>
    <w:rsid w:val="00DE1025"/>
    <w:rsid w:val="00DF4C7B"/>
    <w:rsid w:val="00DF779F"/>
    <w:rsid w:val="00E11A2F"/>
    <w:rsid w:val="00E13C1E"/>
    <w:rsid w:val="00E151EE"/>
    <w:rsid w:val="00E154C5"/>
    <w:rsid w:val="00E20A9F"/>
    <w:rsid w:val="00E20D7C"/>
    <w:rsid w:val="00E238D7"/>
    <w:rsid w:val="00E25A5B"/>
    <w:rsid w:val="00E26DE1"/>
    <w:rsid w:val="00E3120C"/>
    <w:rsid w:val="00E33B74"/>
    <w:rsid w:val="00E3481F"/>
    <w:rsid w:val="00E35C68"/>
    <w:rsid w:val="00E35C84"/>
    <w:rsid w:val="00E445AD"/>
    <w:rsid w:val="00E4736A"/>
    <w:rsid w:val="00E47B35"/>
    <w:rsid w:val="00E5415D"/>
    <w:rsid w:val="00E55A36"/>
    <w:rsid w:val="00E5753D"/>
    <w:rsid w:val="00E62663"/>
    <w:rsid w:val="00E631A8"/>
    <w:rsid w:val="00E67B6E"/>
    <w:rsid w:val="00E741B3"/>
    <w:rsid w:val="00E74BC5"/>
    <w:rsid w:val="00E753A0"/>
    <w:rsid w:val="00E75F0C"/>
    <w:rsid w:val="00E761F7"/>
    <w:rsid w:val="00E806D0"/>
    <w:rsid w:val="00E80D32"/>
    <w:rsid w:val="00E85355"/>
    <w:rsid w:val="00E95CCA"/>
    <w:rsid w:val="00EA0CBB"/>
    <w:rsid w:val="00EA1226"/>
    <w:rsid w:val="00EA5AD7"/>
    <w:rsid w:val="00EB37A6"/>
    <w:rsid w:val="00EB5FFC"/>
    <w:rsid w:val="00EC2A85"/>
    <w:rsid w:val="00EC59C5"/>
    <w:rsid w:val="00EC77C8"/>
    <w:rsid w:val="00ED2AFA"/>
    <w:rsid w:val="00ED2BCA"/>
    <w:rsid w:val="00ED3480"/>
    <w:rsid w:val="00ED40F3"/>
    <w:rsid w:val="00ED5CFB"/>
    <w:rsid w:val="00ED65D4"/>
    <w:rsid w:val="00EE3464"/>
    <w:rsid w:val="00EE38CB"/>
    <w:rsid w:val="00EE3D32"/>
    <w:rsid w:val="00EE4322"/>
    <w:rsid w:val="00EE5FC0"/>
    <w:rsid w:val="00EF6557"/>
    <w:rsid w:val="00EF6EA8"/>
    <w:rsid w:val="00F029ED"/>
    <w:rsid w:val="00F036E8"/>
    <w:rsid w:val="00F1018D"/>
    <w:rsid w:val="00F1185A"/>
    <w:rsid w:val="00F1434B"/>
    <w:rsid w:val="00F15DD6"/>
    <w:rsid w:val="00F25897"/>
    <w:rsid w:val="00F30E94"/>
    <w:rsid w:val="00F32195"/>
    <w:rsid w:val="00F338B4"/>
    <w:rsid w:val="00F373E0"/>
    <w:rsid w:val="00F45DE3"/>
    <w:rsid w:val="00F46061"/>
    <w:rsid w:val="00F560F7"/>
    <w:rsid w:val="00F56271"/>
    <w:rsid w:val="00F72127"/>
    <w:rsid w:val="00F724DC"/>
    <w:rsid w:val="00F7563A"/>
    <w:rsid w:val="00F811F9"/>
    <w:rsid w:val="00F85403"/>
    <w:rsid w:val="00F92515"/>
    <w:rsid w:val="00F9278C"/>
    <w:rsid w:val="00F92BB5"/>
    <w:rsid w:val="00F9419C"/>
    <w:rsid w:val="00FA4DD8"/>
    <w:rsid w:val="00FA50DF"/>
    <w:rsid w:val="00FA6592"/>
    <w:rsid w:val="00FB5000"/>
    <w:rsid w:val="00FB6B01"/>
    <w:rsid w:val="00FC6861"/>
    <w:rsid w:val="00FD0C0C"/>
    <w:rsid w:val="00FD55CB"/>
    <w:rsid w:val="00FD7CEC"/>
    <w:rsid w:val="00FD7E42"/>
    <w:rsid w:val="00FE0B2C"/>
    <w:rsid w:val="00FE19DD"/>
    <w:rsid w:val="00FE1AD7"/>
    <w:rsid w:val="00FE2E1D"/>
    <w:rsid w:val="00FF1177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77C1DD8-2999-48D3-9CC5-CBF9E054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5CD"/>
    <w:rPr>
      <w:sz w:val="24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56"/>
      <w:szCs w:val="5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ngsana New" w:hAnsi="Angsana New"/>
      <w:b/>
      <w:bCs/>
      <w:sz w:val="36"/>
      <w:szCs w:val="36"/>
    </w:rPr>
  </w:style>
  <w:style w:type="paragraph" w:styleId="4">
    <w:name w:val="heading 4"/>
    <w:basedOn w:val="a"/>
    <w:next w:val="a"/>
    <w:qFormat/>
    <w:pPr>
      <w:keepNext/>
      <w:ind w:right="-154"/>
      <w:outlineLvl w:val="3"/>
    </w:pPr>
    <w:rPr>
      <w:rFonts w:ascii="Angsana New" w:hAnsi="Angsana New"/>
      <w:sz w:val="36"/>
      <w:szCs w:val="3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ngsana New" w:hAnsi="Angsana New"/>
      <w:b/>
      <w:bCs/>
      <w:sz w:val="40"/>
      <w:szCs w:val="40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ngsana New" w:hAnsi="Angsana New"/>
      <w:sz w:val="32"/>
      <w:szCs w:val="32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ngsana New" w:hAnsi="Angsana New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rFonts w:ascii="Angsana New" w:hAnsi="Angsana New"/>
      <w:b/>
      <w:bCs/>
      <w:sz w:val="32"/>
      <w:szCs w:val="32"/>
    </w:rPr>
  </w:style>
  <w:style w:type="paragraph" w:styleId="a7">
    <w:name w:val="Body Text"/>
    <w:basedOn w:val="a"/>
    <w:semiHidden/>
    <w:pPr>
      <w:jc w:val="both"/>
    </w:pPr>
    <w:rPr>
      <w:rFonts w:ascii="Angsana New" w:hAnsi="Angsana New"/>
      <w:sz w:val="32"/>
      <w:szCs w:val="32"/>
    </w:rPr>
  </w:style>
  <w:style w:type="paragraph" w:styleId="a8">
    <w:name w:val="No Spacing"/>
    <w:link w:val="a9"/>
    <w:uiPriority w:val="1"/>
    <w:qFormat/>
    <w:rsid w:val="00B25447"/>
    <w:rPr>
      <w:rFonts w:ascii="Calibri" w:hAnsi="Calibri" w:cs="Cordia New"/>
      <w:sz w:val="22"/>
      <w:szCs w:val="22"/>
      <w:lang w:bidi="ar-SA"/>
    </w:rPr>
  </w:style>
  <w:style w:type="character" w:customStyle="1" w:styleId="a9">
    <w:name w:val="ไม่มีการเว้นระยะห่าง อักขระ"/>
    <w:link w:val="a8"/>
    <w:uiPriority w:val="1"/>
    <w:rsid w:val="00B25447"/>
    <w:rPr>
      <w:rFonts w:ascii="Calibri" w:hAnsi="Calibri" w:cs="Cordia New"/>
      <w:sz w:val="22"/>
      <w:szCs w:val="22"/>
      <w:lang w:val="en-US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B25447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B25447"/>
    <w:rPr>
      <w:rFonts w:ascii="Tahoma" w:hAnsi="Tahoma"/>
      <w:sz w:val="16"/>
    </w:rPr>
  </w:style>
  <w:style w:type="paragraph" w:styleId="ac">
    <w:name w:val="Normal (Web)"/>
    <w:basedOn w:val="a"/>
    <w:uiPriority w:val="99"/>
    <w:semiHidden/>
    <w:unhideWhenUsed/>
    <w:rsid w:val="006216E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d">
    <w:name w:val="List Paragraph"/>
    <w:basedOn w:val="a"/>
    <w:uiPriority w:val="99"/>
    <w:qFormat/>
    <w:rsid w:val="0074151D"/>
    <w:pPr>
      <w:ind w:left="720"/>
    </w:pPr>
  </w:style>
  <w:style w:type="character" w:customStyle="1" w:styleId="apple-style-span">
    <w:name w:val="apple-style-span"/>
    <w:basedOn w:val="a0"/>
    <w:rsid w:val="00275960"/>
  </w:style>
  <w:style w:type="character" w:styleId="ae">
    <w:name w:val="Strong"/>
    <w:uiPriority w:val="22"/>
    <w:qFormat/>
    <w:rsid w:val="00275960"/>
    <w:rPr>
      <w:b/>
      <w:bCs/>
    </w:rPr>
  </w:style>
  <w:style w:type="paragraph" w:customStyle="1" w:styleId="af">
    <w:rsid w:val="006B55CD"/>
    <w:rPr>
      <w:sz w:val="24"/>
      <w:szCs w:val="28"/>
    </w:rPr>
  </w:style>
  <w:style w:type="character" w:styleId="af0">
    <w:name w:val="Emphasis"/>
    <w:qFormat/>
    <w:rsid w:val="006B55CD"/>
    <w:rPr>
      <w:b w:val="0"/>
      <w:bCs w:val="0"/>
      <w:i w:val="0"/>
      <w:iCs w:val="0"/>
      <w:color w:val="DD4B39"/>
    </w:rPr>
  </w:style>
  <w:style w:type="character" w:styleId="af1">
    <w:name w:val="Hyperlink"/>
    <w:basedOn w:val="a0"/>
    <w:uiPriority w:val="99"/>
    <w:semiHidden/>
    <w:unhideWhenUsed/>
    <w:rsid w:val="006B55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1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_______Microsoft_Visio_2003-20101.vsd"/><Relationship Id="rId4" Type="http://schemas.openxmlformats.org/officeDocument/2006/relationships/styles" Target="style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4A2AF6-2B1B-41E0-B341-63EA8908D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641</Words>
  <Characters>3660</Characters>
  <Application>Microsoft Office Word</Application>
  <DocSecurity>0</DocSecurity>
  <Lines>30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ภาคผนวก ก</vt:lpstr>
      <vt:lpstr>ภาคผนวก</vt:lpstr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ภาคผนวก ก</dc:title>
  <dc:subject>แผนรองรับภัยพิบัติและสถานการณ์ฉุกเฉิน กรมปศุสัตว์ กรณีไฟฟ้าดับ / ไฟฟ้าขัดข้อง</dc:subject>
  <dc:creator>Teerapong-Pi</dc:creator>
  <cp:lastModifiedBy>ThanaDLD</cp:lastModifiedBy>
  <cp:revision>6</cp:revision>
  <cp:lastPrinted>2015-07-03T10:23:00Z</cp:lastPrinted>
  <dcterms:created xsi:type="dcterms:W3CDTF">2015-07-03T11:53:00Z</dcterms:created>
  <dcterms:modified xsi:type="dcterms:W3CDTF">2015-09-28T03:07:00Z</dcterms:modified>
</cp:coreProperties>
</file>